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7209" w14:textId="77777777" w:rsidR="0030609F" w:rsidRDefault="0030609F" w:rsidP="0030609F">
      <w:pPr>
        <w:pBdr>
          <w:top w:val="double" w:sz="4" w:space="1" w:color="auto" w:shadow="1"/>
          <w:left w:val="double" w:sz="4" w:space="4" w:color="auto" w:shadow="1"/>
          <w:bottom w:val="double" w:sz="4" w:space="1" w:color="auto" w:shadow="1"/>
          <w:right w:val="double" w:sz="4" w:space="4" w:color="auto" w:shadow="1"/>
        </w:pBdr>
        <w:jc w:val="center"/>
        <w:rPr>
          <w:sz w:val="40"/>
        </w:rPr>
      </w:pPr>
      <w:bookmarkStart w:id="0" w:name="_Hlk79698668"/>
      <w:bookmarkStart w:id="1" w:name="_Toc521307218"/>
      <w:bookmarkStart w:id="2" w:name="_Toc17192487"/>
      <w:bookmarkStart w:id="3" w:name="_Toc30405161"/>
      <w:bookmarkStart w:id="4" w:name="_Toc38271506"/>
      <w:bookmarkStart w:id="5" w:name="_Toc79392482"/>
      <w:r>
        <w:rPr>
          <w:sz w:val="40"/>
        </w:rPr>
        <w:t>Elenctic Theology:  Demonology &amp; the Occult</w:t>
      </w:r>
    </w:p>
    <w:p w14:paraId="7F5FB023" w14:textId="77777777" w:rsidR="0030609F" w:rsidRPr="009863F2" w:rsidRDefault="0030609F" w:rsidP="0030609F">
      <w:pPr>
        <w:pBdr>
          <w:top w:val="double" w:sz="4" w:space="1" w:color="auto" w:shadow="1"/>
          <w:left w:val="double" w:sz="4" w:space="4" w:color="auto" w:shadow="1"/>
          <w:bottom w:val="double" w:sz="4" w:space="1" w:color="auto" w:shadow="1"/>
          <w:right w:val="double" w:sz="4" w:space="4" w:color="auto" w:shadow="1"/>
        </w:pBdr>
        <w:jc w:val="center"/>
        <w:rPr>
          <w:sz w:val="28"/>
        </w:rPr>
      </w:pPr>
      <w:r w:rsidRPr="00630178">
        <w:rPr>
          <w:sz w:val="28"/>
        </w:rPr>
        <w:t xml:space="preserve">Kevin Lewis </w:t>
      </w:r>
    </w:p>
    <w:bookmarkEnd w:id="0"/>
    <w:bookmarkEnd w:id="1"/>
    <w:bookmarkEnd w:id="2"/>
    <w:bookmarkEnd w:id="3"/>
    <w:bookmarkEnd w:id="4"/>
    <w:bookmarkEnd w:id="5"/>
    <w:p w14:paraId="14F52C13" w14:textId="7E5D0465" w:rsidR="0030609F" w:rsidRPr="00E14048" w:rsidRDefault="0030609F" w:rsidP="0030609F">
      <w:pPr>
        <w:pBdr>
          <w:top w:val="double" w:sz="4" w:space="1" w:color="auto" w:shadow="1"/>
          <w:left w:val="double" w:sz="4" w:space="4" w:color="auto" w:shadow="1"/>
          <w:bottom w:val="double" w:sz="4" w:space="1" w:color="auto" w:shadow="1"/>
          <w:right w:val="double" w:sz="4" w:space="4" w:color="auto" w:shadow="1"/>
        </w:pBdr>
        <w:jc w:val="center"/>
        <w:rPr>
          <w:i/>
          <w:sz w:val="40"/>
          <w:szCs w:val="24"/>
        </w:rPr>
      </w:pPr>
      <w:r>
        <w:rPr>
          <w:i/>
          <w:sz w:val="40"/>
          <w:szCs w:val="24"/>
        </w:rPr>
        <w:t>The Occult</w:t>
      </w:r>
    </w:p>
    <w:p w14:paraId="30CD4290" w14:textId="77777777" w:rsidR="00CD1639" w:rsidRDefault="00CD1639" w:rsidP="00B31CF7"/>
    <w:p w14:paraId="4D7F4F80" w14:textId="77777777" w:rsidR="00CD1639" w:rsidRPr="00E03B84" w:rsidRDefault="00CD1639" w:rsidP="00CD1639">
      <w:pPr>
        <w:pStyle w:val="Heading2"/>
        <w:spacing w:before="0" w:after="0"/>
        <w:rPr>
          <w:bCs/>
          <w:iCs/>
          <w:caps w:val="0"/>
          <w:smallCaps/>
          <w:szCs w:val="36"/>
        </w:rPr>
      </w:pPr>
      <w:bookmarkStart w:id="6" w:name="_Toc408058698"/>
      <w:bookmarkStart w:id="7" w:name="_Toc408060911"/>
      <w:bookmarkStart w:id="8" w:name="_Toc409942006"/>
      <w:bookmarkStart w:id="9" w:name="_Toc420401662"/>
      <w:bookmarkStart w:id="10" w:name="_Toc427589216"/>
      <w:bookmarkStart w:id="11" w:name="_Toc428694447"/>
      <w:bookmarkStart w:id="12" w:name="_Toc505963118"/>
      <w:bookmarkStart w:id="13" w:name="_Toc536345316"/>
      <w:bookmarkStart w:id="14" w:name="_Toc91433979"/>
      <w:bookmarkStart w:id="15" w:name="_Toc91434488"/>
      <w:r w:rsidRPr="00E03B84">
        <w:rPr>
          <w:bCs/>
          <w:iCs/>
          <w:caps w:val="0"/>
          <w:smallCaps/>
          <w:szCs w:val="36"/>
        </w:rPr>
        <w:t>Introduction to</w:t>
      </w:r>
      <w:r w:rsidR="00A86E6F">
        <w:rPr>
          <w:bCs/>
          <w:iCs/>
          <w:caps w:val="0"/>
          <w:smallCaps/>
          <w:szCs w:val="36"/>
        </w:rPr>
        <w:t xml:space="preserve"> </w:t>
      </w:r>
      <w:r w:rsidRPr="00E03B84">
        <w:rPr>
          <w:bCs/>
          <w:iCs/>
          <w:caps w:val="0"/>
          <w:smallCaps/>
          <w:szCs w:val="36"/>
        </w:rPr>
        <w:t>the Occult</w:t>
      </w:r>
      <w:bookmarkEnd w:id="6"/>
      <w:bookmarkEnd w:id="7"/>
      <w:bookmarkEnd w:id="8"/>
      <w:bookmarkEnd w:id="9"/>
      <w:bookmarkEnd w:id="10"/>
      <w:bookmarkEnd w:id="11"/>
      <w:bookmarkEnd w:id="12"/>
      <w:bookmarkEnd w:id="13"/>
      <w:bookmarkEnd w:id="14"/>
      <w:bookmarkEnd w:id="15"/>
    </w:p>
    <w:p w14:paraId="2819BC64" w14:textId="77777777" w:rsidR="00CD1639" w:rsidRDefault="00CD1639" w:rsidP="00CD1639">
      <w:pPr>
        <w:pStyle w:val="Heading3"/>
        <w:spacing w:before="0" w:after="0"/>
      </w:pPr>
      <w:bookmarkStart w:id="16" w:name="_Toc505963119"/>
      <w:bookmarkStart w:id="17" w:name="_Toc536345317"/>
      <w:bookmarkStart w:id="18" w:name="_Toc91433980"/>
      <w:bookmarkStart w:id="19" w:name="_Toc91434489"/>
      <w:r>
        <w:t>Prolegomena to the Study of the Occult</w:t>
      </w:r>
      <w:bookmarkEnd w:id="16"/>
      <w:bookmarkEnd w:id="17"/>
      <w:bookmarkEnd w:id="18"/>
      <w:bookmarkEnd w:id="19"/>
    </w:p>
    <w:p w14:paraId="7E5D0877" w14:textId="77777777" w:rsidR="00CD1639" w:rsidRPr="00831833" w:rsidRDefault="00CD1639" w:rsidP="00CD1639">
      <w:pPr>
        <w:pStyle w:val="Heading4"/>
        <w:spacing w:before="0" w:after="0"/>
        <w:rPr>
          <w:i/>
        </w:rPr>
      </w:pPr>
      <w:r w:rsidRPr="00831833">
        <w:rPr>
          <w:i/>
        </w:rPr>
        <w:t>Christian Presuppositions to the study of the Occult (cf. Satanology &amp; Demonology)</w:t>
      </w:r>
    </w:p>
    <w:p w14:paraId="521AA9A7" w14:textId="77777777" w:rsidR="00CB22AD" w:rsidRDefault="00CB22AD" w:rsidP="00CB22AD">
      <w:pPr>
        <w:pStyle w:val="Heading5"/>
        <w:numPr>
          <w:ilvl w:val="0"/>
          <w:numId w:val="0"/>
        </w:numPr>
        <w:spacing w:before="0" w:after="0"/>
        <w:ind w:left="720" w:hanging="360"/>
      </w:pPr>
    </w:p>
    <w:p w14:paraId="63EB3F36" w14:textId="77777777" w:rsidR="00CB22AD" w:rsidRDefault="00CB22AD" w:rsidP="00CB22AD">
      <w:pPr>
        <w:pStyle w:val="Heading5"/>
        <w:numPr>
          <w:ilvl w:val="0"/>
          <w:numId w:val="0"/>
        </w:numPr>
        <w:spacing w:before="0" w:after="0"/>
        <w:ind w:left="720" w:hanging="360"/>
      </w:pPr>
    </w:p>
    <w:p w14:paraId="52E4E8C3" w14:textId="77777777" w:rsidR="00CD1639" w:rsidRDefault="00A86E6F" w:rsidP="00CB22AD">
      <w:pPr>
        <w:pStyle w:val="Heading5"/>
        <w:numPr>
          <w:ilvl w:val="0"/>
          <w:numId w:val="0"/>
        </w:numPr>
        <w:spacing w:before="0" w:after="0"/>
        <w:ind w:left="720" w:hanging="360"/>
      </w:pPr>
      <w:r>
        <w:br/>
      </w:r>
    </w:p>
    <w:p w14:paraId="32C25B21" w14:textId="77777777" w:rsidR="00CD1639" w:rsidRPr="00831833" w:rsidRDefault="00CD1639" w:rsidP="00CD1639">
      <w:pPr>
        <w:pStyle w:val="Heading4"/>
        <w:spacing w:before="0" w:after="0"/>
        <w:rPr>
          <w:i/>
        </w:rPr>
      </w:pPr>
      <w:r w:rsidRPr="00831833">
        <w:rPr>
          <w:i/>
        </w:rPr>
        <w:t>Christian Guidelines for Occult Study</w:t>
      </w:r>
    </w:p>
    <w:p w14:paraId="652ED61B" w14:textId="77777777" w:rsidR="00CD1639" w:rsidRDefault="00CD1639" w:rsidP="00CB22AD">
      <w:pPr>
        <w:pStyle w:val="Heading5"/>
        <w:spacing w:before="0" w:after="120"/>
      </w:pPr>
      <w:r>
        <w:t>Remain Christ-centered (Christocentric), not demon-centered (demonocentric).</w:t>
      </w:r>
    </w:p>
    <w:p w14:paraId="50D8B0D6" w14:textId="77777777" w:rsidR="00CD1639" w:rsidRDefault="00CD1639" w:rsidP="00CB22AD">
      <w:pPr>
        <w:pStyle w:val="Heading5"/>
        <w:spacing w:before="0" w:after="120"/>
      </w:pPr>
      <w:r>
        <w:t xml:space="preserve">Scripture, not experience, is the </w:t>
      </w:r>
      <w:r w:rsidR="00CB22AD">
        <w:t xml:space="preserve">final </w:t>
      </w:r>
      <w:r>
        <w:t>guide.</w:t>
      </w:r>
    </w:p>
    <w:p w14:paraId="2404D238" w14:textId="77777777" w:rsidR="00CD1639" w:rsidRDefault="00CD1639" w:rsidP="00CB22AD">
      <w:pPr>
        <w:pStyle w:val="Heading5"/>
        <w:spacing w:before="0" w:after="120"/>
      </w:pPr>
      <w:r>
        <w:t>Faith and freedom in Christ, not bondage and fear is the desired result of our study.</w:t>
      </w:r>
    </w:p>
    <w:p w14:paraId="680164F7" w14:textId="77777777" w:rsidR="00CD1639" w:rsidRDefault="00CD1639" w:rsidP="00CB22AD">
      <w:pPr>
        <w:pStyle w:val="Heading5"/>
        <w:spacing w:before="0" w:after="120"/>
      </w:pPr>
      <w:r>
        <w:t>Christian service, not sensationalism, is the primary goal.</w:t>
      </w:r>
    </w:p>
    <w:p w14:paraId="188B4188" w14:textId="77777777" w:rsidR="00CD1639" w:rsidRDefault="00CD1639" w:rsidP="00CB22AD">
      <w:pPr>
        <w:pStyle w:val="Heading5"/>
        <w:spacing w:before="0" w:after="120"/>
      </w:pPr>
      <w:r>
        <w:t xml:space="preserve">The warning of C. S. Lewis in the preface of his book </w:t>
      </w:r>
      <w:r w:rsidRPr="00B3748F">
        <w:rPr>
          <w:i/>
        </w:rPr>
        <w:t>The Screwtape Letters</w:t>
      </w:r>
      <w:r>
        <w:t xml:space="preserve">:  </w:t>
      </w:r>
      <w:r w:rsidR="00CB22AD">
        <w:br/>
      </w:r>
      <w:r>
        <w:t>“There are two equal and opposite errors into which our race can fall about the devils.  One is to disbelieve in their existence.  The other is to believe, and to feel an excessive and unhealthy interest in them.”</w:t>
      </w:r>
      <w:r w:rsidR="00A86E6F">
        <w:br/>
      </w:r>
    </w:p>
    <w:p w14:paraId="315DC42A" w14:textId="77777777" w:rsidR="00CD1639" w:rsidRPr="00831833" w:rsidRDefault="00CD1639" w:rsidP="00CD1639">
      <w:pPr>
        <w:pStyle w:val="Heading4"/>
        <w:spacing w:before="0" w:after="0"/>
        <w:rPr>
          <w:i/>
        </w:rPr>
      </w:pPr>
      <w:r w:rsidRPr="00831833">
        <w:rPr>
          <w:i/>
        </w:rPr>
        <w:t>I Chronicles 12:32</w:t>
      </w:r>
      <w:r w:rsidR="00CB22AD">
        <w:rPr>
          <w:i/>
        </w:rPr>
        <w:t>:  Wisdom &amp; Discernment</w:t>
      </w:r>
    </w:p>
    <w:p w14:paraId="753B5D37" w14:textId="77777777" w:rsidR="00CD1639" w:rsidRDefault="00CB22AD" w:rsidP="00CD1639">
      <w:pPr>
        <w:pStyle w:val="Heading5"/>
        <w:spacing w:before="0" w:after="0"/>
      </w:pPr>
      <w:r>
        <w:t>“</w:t>
      </w:r>
      <w:r w:rsidRPr="00CB22AD">
        <w:t>Of Issachar, men who had understanding of the times, to know what Israel ought to do, 200 chiefs, and all their kinsmen under their command.</w:t>
      </w:r>
      <w:r>
        <w:t>”</w:t>
      </w:r>
      <w:r>
        <w:br/>
      </w:r>
    </w:p>
    <w:p w14:paraId="0173FEA5" w14:textId="77777777" w:rsidR="00CD1639" w:rsidRDefault="00CD1639" w:rsidP="00CD1639">
      <w:pPr>
        <w:pStyle w:val="Heading5"/>
        <w:spacing w:before="0" w:after="0"/>
      </w:pPr>
      <w:r>
        <w:t>We need to know the times as well.</w:t>
      </w:r>
      <w:r>
        <w:br/>
      </w:r>
    </w:p>
    <w:p w14:paraId="59FCB690" w14:textId="77777777" w:rsidR="00F849CC" w:rsidRDefault="00F849CC" w:rsidP="00F849CC"/>
    <w:p w14:paraId="4EF49C1D" w14:textId="77777777" w:rsidR="00F849CC" w:rsidRDefault="00F849CC" w:rsidP="00F849CC"/>
    <w:p w14:paraId="1915D5C3" w14:textId="77777777" w:rsidR="00F849CC" w:rsidRDefault="00F849CC" w:rsidP="00F849CC"/>
    <w:p w14:paraId="75B6496B" w14:textId="77777777" w:rsidR="00F849CC" w:rsidRDefault="00F849CC" w:rsidP="00F849CC"/>
    <w:p w14:paraId="6D2B74D2" w14:textId="77777777" w:rsidR="00F849CC" w:rsidRDefault="00F849CC" w:rsidP="00F849CC"/>
    <w:p w14:paraId="372D8C4F" w14:textId="77777777" w:rsidR="00F849CC" w:rsidRDefault="00F849CC" w:rsidP="00F849CC"/>
    <w:p w14:paraId="696C7B74" w14:textId="77777777" w:rsidR="00F849CC" w:rsidRDefault="00F849CC" w:rsidP="00F849CC"/>
    <w:p w14:paraId="01C8F94C" w14:textId="77777777" w:rsidR="00F849CC" w:rsidRDefault="00F849CC" w:rsidP="00F849CC"/>
    <w:p w14:paraId="16107828" w14:textId="77777777" w:rsidR="00F849CC" w:rsidRDefault="00F849CC" w:rsidP="00F849CC"/>
    <w:p w14:paraId="10DE5C12" w14:textId="77777777" w:rsidR="00F849CC" w:rsidRDefault="00F849CC" w:rsidP="00F849CC"/>
    <w:p w14:paraId="3D7ED83C" w14:textId="77777777" w:rsidR="00F849CC" w:rsidRDefault="00F849CC" w:rsidP="00F849CC"/>
    <w:p w14:paraId="463A4A64" w14:textId="77777777" w:rsidR="00F849CC" w:rsidRDefault="00F849CC" w:rsidP="00F849CC"/>
    <w:p w14:paraId="4544BAF1" w14:textId="77777777" w:rsidR="00F849CC" w:rsidRDefault="00F849CC" w:rsidP="00F849CC"/>
    <w:p w14:paraId="78C47681" w14:textId="77777777" w:rsidR="00F849CC" w:rsidRDefault="00F849CC" w:rsidP="00F849CC"/>
    <w:p w14:paraId="24033398" w14:textId="77777777" w:rsidR="00F849CC" w:rsidRDefault="00F849CC" w:rsidP="00F849CC"/>
    <w:p w14:paraId="29DF0418" w14:textId="77777777" w:rsidR="00F849CC" w:rsidRDefault="00F849CC" w:rsidP="00F849CC"/>
    <w:p w14:paraId="6BACD732" w14:textId="77777777" w:rsidR="00F849CC" w:rsidRDefault="00F849CC" w:rsidP="00F849CC"/>
    <w:p w14:paraId="60C88822" w14:textId="77777777" w:rsidR="00F849CC" w:rsidRDefault="00F849CC" w:rsidP="00F849CC"/>
    <w:p w14:paraId="081B5AA5" w14:textId="77777777" w:rsidR="00F849CC" w:rsidRPr="00F849CC" w:rsidRDefault="00F849CC" w:rsidP="00F849CC"/>
    <w:p w14:paraId="1C711AB3" w14:textId="77777777" w:rsidR="00CD1639" w:rsidRPr="00ED44B4" w:rsidRDefault="00CD1639" w:rsidP="00CD1639">
      <w:pPr>
        <w:pStyle w:val="Heading2"/>
        <w:spacing w:before="0" w:after="0"/>
        <w:rPr>
          <w:caps w:val="0"/>
          <w:smallCaps/>
          <w:szCs w:val="36"/>
        </w:rPr>
      </w:pPr>
      <w:bookmarkStart w:id="20" w:name="_Toc505963128"/>
      <w:bookmarkStart w:id="21" w:name="_Toc536345326"/>
      <w:bookmarkStart w:id="22" w:name="_Toc91433987"/>
      <w:bookmarkStart w:id="23" w:name="_Toc91434496"/>
      <w:r w:rsidRPr="00ED44B4">
        <w:rPr>
          <w:caps w:val="0"/>
          <w:smallCaps/>
          <w:szCs w:val="36"/>
        </w:rPr>
        <w:t>The Dangers of the Occult</w:t>
      </w:r>
      <w:bookmarkEnd w:id="20"/>
      <w:bookmarkEnd w:id="21"/>
      <w:bookmarkEnd w:id="22"/>
      <w:bookmarkEnd w:id="23"/>
    </w:p>
    <w:p w14:paraId="3A1A05B1" w14:textId="77777777" w:rsidR="00CD1639" w:rsidRDefault="00CD1639" w:rsidP="00CD1639">
      <w:pPr>
        <w:pStyle w:val="Heading3"/>
        <w:spacing w:before="0" w:after="0"/>
      </w:pPr>
      <w:bookmarkStart w:id="24" w:name="_Toc505963129"/>
      <w:bookmarkStart w:id="25" w:name="_Toc536345327"/>
      <w:bookmarkStart w:id="26" w:name="_Toc91433988"/>
      <w:bookmarkStart w:id="27" w:name="_Toc91434497"/>
      <w:r>
        <w:t xml:space="preserve">Occult Activity Rejects God’s Will for </w:t>
      </w:r>
      <w:smartTag w:uri="urn:schemas-microsoft-com:office:smarttags" w:element="place">
        <w:smartTag w:uri="urn:schemas-microsoft-com:office:smarttags" w:element="State">
          <w:r>
            <w:t>Man.</w:t>
          </w:r>
        </w:smartTag>
      </w:smartTag>
      <w:bookmarkEnd w:id="24"/>
      <w:bookmarkEnd w:id="25"/>
      <w:bookmarkEnd w:id="26"/>
      <w:bookmarkEnd w:id="27"/>
    </w:p>
    <w:p w14:paraId="135927C7" w14:textId="77777777" w:rsidR="00CB22AD" w:rsidRDefault="00CD1639" w:rsidP="00CD1639">
      <w:pPr>
        <w:pStyle w:val="Heading4"/>
        <w:spacing w:before="0" w:after="0"/>
      </w:pPr>
      <w:r>
        <w:t xml:space="preserve">It is hazardous because it is a clear violation of the will of God for mankind.  </w:t>
      </w:r>
    </w:p>
    <w:p w14:paraId="5E57B3EA" w14:textId="77777777" w:rsidR="00CB22AD" w:rsidRDefault="00CD1639" w:rsidP="00CB22AD">
      <w:pPr>
        <w:pStyle w:val="Heading5"/>
      </w:pPr>
      <w:r>
        <w:t xml:space="preserve">God clearly forbids us to engage in occultic practices; they are an abomination to God (Deut. 18:9-12; Is. 47:8-15).  </w:t>
      </w:r>
    </w:p>
    <w:p w14:paraId="659E01CE" w14:textId="77777777" w:rsidR="00CD1639" w:rsidRDefault="00CD1639" w:rsidP="00CB22AD">
      <w:pPr>
        <w:pStyle w:val="Heading5"/>
      </w:pPr>
      <w:r>
        <w:t>God says clearly that those who disobey Him and practice these things will ultimately be destroyed.</w:t>
      </w:r>
      <w:r w:rsidR="00A86E6F">
        <w:br/>
      </w:r>
    </w:p>
    <w:p w14:paraId="79B827F4" w14:textId="77777777" w:rsidR="00CB22AD" w:rsidRDefault="00CD1639" w:rsidP="00CB22AD">
      <w:pPr>
        <w:pStyle w:val="Heading4"/>
        <w:spacing w:before="0" w:after="0"/>
      </w:pPr>
      <w:r>
        <w:t xml:space="preserve"> Ignorance of God’s law does not cancel the </w:t>
      </w:r>
      <w:r w:rsidR="00CB22AD">
        <w:t xml:space="preserve">common, necessary, or </w:t>
      </w:r>
      <w:r>
        <w:t xml:space="preserve">logical consequences of violating </w:t>
      </w:r>
      <w:r w:rsidR="00CB22AD">
        <w:t>the law.</w:t>
      </w:r>
    </w:p>
    <w:p w14:paraId="28E1BFF7" w14:textId="77777777" w:rsidR="00CB22AD" w:rsidRPr="00CB22AD" w:rsidRDefault="00CB22AD" w:rsidP="00CB22AD"/>
    <w:p w14:paraId="778E382D" w14:textId="77777777" w:rsidR="00CB22AD" w:rsidRDefault="00CD1639" w:rsidP="00CD1639">
      <w:pPr>
        <w:pStyle w:val="Heading4"/>
        <w:spacing w:before="0" w:after="0"/>
      </w:pPr>
      <w:r>
        <w:t xml:space="preserve">Occult activity is </w:t>
      </w:r>
      <w:r w:rsidR="00CB22AD">
        <w:t>distinguished from</w:t>
      </w:r>
      <w:r>
        <w:t xml:space="preserve"> other forms of disobedience to God.  </w:t>
      </w:r>
    </w:p>
    <w:p w14:paraId="260E0133" w14:textId="77777777" w:rsidR="003E40E5" w:rsidRDefault="00CD1639" w:rsidP="00CB22AD">
      <w:pPr>
        <w:pStyle w:val="Heading5"/>
      </w:pPr>
      <w:r>
        <w:t>To engage in occult activity</w:t>
      </w:r>
      <w:r w:rsidR="00F849CC">
        <w:t>,</w:t>
      </w:r>
      <w:r>
        <w:t xml:space="preserve"> you must align yourself with the spiritual enemies of God (Satan and his demons).  </w:t>
      </w:r>
    </w:p>
    <w:p w14:paraId="0250B5E8" w14:textId="77777777" w:rsidR="009C2201" w:rsidRDefault="00CD1639" w:rsidP="00CB22AD">
      <w:pPr>
        <w:pStyle w:val="Heading5"/>
      </w:pPr>
      <w:r>
        <w:t xml:space="preserve">In short, the degree of confrontation with God is the issue at hand.  Occult activity directly and actively opposes God.  “Rebellion is as the sin of witchcraft” (I Sam. 15:23). </w:t>
      </w:r>
      <w:r>
        <w:br/>
      </w:r>
    </w:p>
    <w:p w14:paraId="6D5F377B" w14:textId="77777777" w:rsidR="009C2201" w:rsidRPr="009C2201" w:rsidRDefault="009C2201" w:rsidP="009C2201">
      <w:pPr>
        <w:pStyle w:val="Heading4"/>
        <w:numPr>
          <w:ilvl w:val="0"/>
          <w:numId w:val="0"/>
        </w:numPr>
        <w:spacing w:before="0" w:after="0"/>
        <w:ind w:left="360"/>
      </w:pPr>
      <w:r>
        <w:br w:type="page"/>
      </w:r>
    </w:p>
    <w:p w14:paraId="78E05E59" w14:textId="77777777" w:rsidR="00CD1639" w:rsidRDefault="00CD1639" w:rsidP="00CD1639">
      <w:pPr>
        <w:pStyle w:val="Heading3"/>
        <w:spacing w:before="0" w:after="0"/>
      </w:pPr>
      <w:bookmarkStart w:id="28" w:name="_Toc505963130"/>
      <w:bookmarkStart w:id="29" w:name="_Toc536345328"/>
      <w:bookmarkStart w:id="30" w:name="_Toc91433989"/>
      <w:bookmarkStart w:id="31" w:name="_Toc91434498"/>
      <w:r>
        <w:lastRenderedPageBreak/>
        <w:t xml:space="preserve">Fallen humanity is not properly equipped for encounters </w:t>
      </w:r>
      <w:r>
        <w:br/>
        <w:t>with the principalities and powers of the occult.</w:t>
      </w:r>
      <w:bookmarkEnd w:id="28"/>
      <w:bookmarkEnd w:id="29"/>
      <w:bookmarkEnd w:id="30"/>
      <w:bookmarkEnd w:id="31"/>
    </w:p>
    <w:p w14:paraId="5290660E" w14:textId="77777777" w:rsidR="00CD1639" w:rsidRDefault="00CD1639" w:rsidP="00CD1639">
      <w:pPr>
        <w:pStyle w:val="Heading4"/>
        <w:spacing w:before="0" w:after="0"/>
      </w:pPr>
      <w:r>
        <w:t xml:space="preserve">Humanity is spiritually, morally and physically fallen.  Hence, we are not equipped to deal safely in the realm of the supernatural.  Humanity is not essentially designed to function </w:t>
      </w:r>
      <w:r w:rsidR="003E40E5">
        <w:t xml:space="preserve">well </w:t>
      </w:r>
      <w:r>
        <w:t>in th</w:t>
      </w:r>
      <w:r w:rsidR="003E40E5">
        <w:t>e spiritual</w:t>
      </w:r>
      <w:r>
        <w:t xml:space="preserve"> realm.</w:t>
      </w:r>
      <w:r w:rsidR="00A86E6F">
        <w:br/>
      </w:r>
    </w:p>
    <w:p w14:paraId="08A80C51" w14:textId="77777777" w:rsidR="00CD1639" w:rsidRDefault="00CD1639" w:rsidP="00CD1639">
      <w:pPr>
        <w:pStyle w:val="Heading4"/>
        <w:spacing w:before="0" w:after="0"/>
      </w:pPr>
      <w:r>
        <w:t xml:space="preserve">Illustration:  </w:t>
      </w:r>
      <w:r w:rsidR="003E40E5">
        <w:t xml:space="preserve">Trying to function in the spiritual realm </w:t>
      </w:r>
      <w:r>
        <w:t>is like playing tennis with your side of the court underwater.  You cannot win regardless of how well you play the game.  You are out of your element.</w:t>
      </w:r>
      <w:r w:rsidR="00A86E6F">
        <w:br/>
      </w:r>
    </w:p>
    <w:p w14:paraId="31ED421D" w14:textId="77777777" w:rsidR="00CD1639" w:rsidRDefault="00CD1639" w:rsidP="00CD1639">
      <w:pPr>
        <w:pStyle w:val="Heading4"/>
        <w:spacing w:before="0" w:after="0"/>
      </w:pPr>
      <w:r>
        <w:t xml:space="preserve">Our knowledge of the physical universe is limited at best.  Our knowledge of the supernatural </w:t>
      </w:r>
      <w:r w:rsidR="003E40E5">
        <w:t xml:space="preserve">or spiritual </w:t>
      </w:r>
      <w:r>
        <w:t>realm is exceedingly more miniscule.</w:t>
      </w:r>
      <w:r w:rsidR="00A86E6F">
        <w:br/>
      </w:r>
    </w:p>
    <w:p w14:paraId="760E1F55" w14:textId="77777777" w:rsidR="00CD1639" w:rsidRDefault="00CD1639" w:rsidP="00CD1639">
      <w:pPr>
        <w:pStyle w:val="Heading4"/>
        <w:spacing w:before="0" w:after="0"/>
      </w:pPr>
      <w:r>
        <w:t>Illustration:  Entering the world of the occult is like walking unprotected in a mine field without knowing the number or location of the mines.  No sane person would attempt this.</w:t>
      </w:r>
      <w:r w:rsidR="00A86E6F">
        <w:br/>
      </w:r>
    </w:p>
    <w:p w14:paraId="16D5070D" w14:textId="77777777" w:rsidR="003E40E5" w:rsidRDefault="00CD1639" w:rsidP="003E40E5">
      <w:pPr>
        <w:pStyle w:val="Heading4"/>
        <w:spacing w:before="0" w:after="0"/>
      </w:pPr>
      <w:r>
        <w:t xml:space="preserve">The inherent consequences for contacting the supernatural realm are significantly greater than the normal consequences of ignorance, pride or power-seeking.  Ignorance in auto repair is one thing, ignorance in the ways of Satan, evil spirits and the supernatural world is </w:t>
      </w:r>
      <w:r w:rsidR="003E40E5">
        <w:t xml:space="preserve">far </w:t>
      </w:r>
      <w:r>
        <w:t>more serious and risky.</w:t>
      </w:r>
    </w:p>
    <w:p w14:paraId="057C4B47" w14:textId="77777777" w:rsidR="003E40E5" w:rsidRPr="003E40E5" w:rsidRDefault="003E40E5" w:rsidP="003E40E5"/>
    <w:p w14:paraId="0C609632" w14:textId="77777777" w:rsidR="00CD1639" w:rsidRDefault="00CD1639" w:rsidP="00CD1639">
      <w:pPr>
        <w:pStyle w:val="Heading3"/>
        <w:spacing w:before="0" w:after="0"/>
      </w:pPr>
      <w:bookmarkStart w:id="32" w:name="_Toc505963131"/>
      <w:bookmarkStart w:id="33" w:name="_Toc536345329"/>
      <w:bookmarkStart w:id="34" w:name="_Toc91433990"/>
      <w:bookmarkStart w:id="35" w:name="_Toc91434499"/>
      <w:r>
        <w:t xml:space="preserve">Occult activity exposes people to </w:t>
      </w:r>
      <w:r w:rsidR="003E40E5">
        <w:br/>
      </w:r>
      <w:r>
        <w:t>malevolent spiritual beings who seek their destruction.</w:t>
      </w:r>
      <w:bookmarkEnd w:id="32"/>
      <w:bookmarkEnd w:id="33"/>
      <w:bookmarkEnd w:id="34"/>
      <w:bookmarkEnd w:id="35"/>
    </w:p>
    <w:p w14:paraId="706EC6DD" w14:textId="77777777" w:rsidR="00CD1639" w:rsidRDefault="00CD1639" w:rsidP="00CD1639">
      <w:pPr>
        <w:pStyle w:val="Heading4"/>
        <w:spacing w:before="0" w:after="0"/>
      </w:pPr>
      <w:r>
        <w:t>Demons are not only the enemies of God, but the enemies of humanity as well.</w:t>
      </w:r>
      <w:r w:rsidR="00A86E6F">
        <w:br/>
      </w:r>
    </w:p>
    <w:p w14:paraId="64D01028" w14:textId="77777777" w:rsidR="00CD1639" w:rsidRDefault="00CD1639" w:rsidP="00CD1639">
      <w:pPr>
        <w:pStyle w:val="Heading4"/>
        <w:spacing w:before="0" w:after="0"/>
      </w:pPr>
      <w:r>
        <w:t>An enemy may initially “fake” a friendship for ulterior motives.  The result is destruction.  The spiritual underworld and the criminal underworld operate under the same principles.</w:t>
      </w:r>
    </w:p>
    <w:p w14:paraId="1D08C2BF" w14:textId="77777777" w:rsidR="00CD1639" w:rsidRDefault="00CD1639" w:rsidP="00CD1639">
      <w:pPr>
        <w:rPr>
          <w:b/>
          <w:bCs/>
        </w:rPr>
      </w:pPr>
      <w:r>
        <w:rPr>
          <w:b/>
          <w:bCs/>
        </w:rPr>
        <w:br w:type="page"/>
      </w:r>
    </w:p>
    <w:p w14:paraId="7423E8A8" w14:textId="77777777" w:rsidR="00CD1639" w:rsidRPr="00B166AA" w:rsidRDefault="00CD1639" w:rsidP="00CD1639">
      <w:pPr>
        <w:pStyle w:val="Heading2"/>
        <w:spacing w:before="0" w:after="0"/>
        <w:rPr>
          <w:caps w:val="0"/>
          <w:smallCaps/>
          <w:szCs w:val="36"/>
        </w:rPr>
      </w:pPr>
      <w:bookmarkStart w:id="36" w:name="_Toc408058699"/>
      <w:bookmarkStart w:id="37" w:name="_Toc408060912"/>
      <w:bookmarkStart w:id="38" w:name="_Toc409942007"/>
      <w:bookmarkStart w:id="39" w:name="_Toc420401663"/>
      <w:bookmarkStart w:id="40" w:name="_Toc427589217"/>
      <w:bookmarkStart w:id="41" w:name="_Toc428694448"/>
      <w:bookmarkStart w:id="42" w:name="_Toc505963125"/>
      <w:bookmarkStart w:id="43" w:name="_Toc536345323"/>
      <w:bookmarkStart w:id="44" w:name="_Toc91433991"/>
      <w:bookmarkStart w:id="45" w:name="_Toc91434500"/>
      <w:r w:rsidRPr="00B166AA">
        <w:rPr>
          <w:caps w:val="0"/>
          <w:smallCaps/>
          <w:szCs w:val="36"/>
        </w:rPr>
        <w:lastRenderedPageBreak/>
        <w:t xml:space="preserve">The Modern </w:t>
      </w:r>
      <w:r w:rsidRPr="00B166AA">
        <w:rPr>
          <w:caps w:val="0"/>
          <w:smallCaps/>
          <w:szCs w:val="36"/>
        </w:rPr>
        <w:br/>
        <w:t>Occult Revival</w:t>
      </w:r>
      <w:bookmarkEnd w:id="36"/>
      <w:bookmarkEnd w:id="37"/>
      <w:bookmarkEnd w:id="38"/>
      <w:bookmarkEnd w:id="39"/>
      <w:bookmarkEnd w:id="40"/>
      <w:bookmarkEnd w:id="41"/>
      <w:bookmarkEnd w:id="42"/>
      <w:bookmarkEnd w:id="43"/>
      <w:bookmarkEnd w:id="44"/>
      <w:bookmarkEnd w:id="45"/>
      <w:r w:rsidRPr="00B166AA">
        <w:rPr>
          <w:caps w:val="0"/>
          <w:smallCaps/>
          <w:szCs w:val="36"/>
        </w:rPr>
        <w:t xml:space="preserve"> </w:t>
      </w:r>
    </w:p>
    <w:p w14:paraId="20A17BFB" w14:textId="77777777" w:rsidR="00CD1639" w:rsidRDefault="00CD1639" w:rsidP="00CD1639">
      <w:pPr>
        <w:pStyle w:val="Heading3"/>
      </w:pPr>
      <w:bookmarkStart w:id="46" w:name="_Toc91433992"/>
      <w:bookmarkStart w:id="47" w:name="_Toc91434501"/>
      <w:r>
        <w:t>Introduction</w:t>
      </w:r>
      <w:bookmarkEnd w:id="46"/>
      <w:bookmarkEnd w:id="47"/>
    </w:p>
    <w:p w14:paraId="6E1E04E7" w14:textId="77777777" w:rsidR="00CD1639" w:rsidRDefault="00CD1639" w:rsidP="00CD1639">
      <w:pPr>
        <w:pStyle w:val="Heading4"/>
      </w:pPr>
      <w:r w:rsidRPr="00F3077C">
        <w:t xml:space="preserve">Evangelical Christianity has virtually eliminated the occult in almost every place the Church has flourished.  </w:t>
      </w:r>
    </w:p>
    <w:p w14:paraId="10AEFF04" w14:textId="77777777" w:rsidR="00CD1639" w:rsidRDefault="00CD1639" w:rsidP="00CD1639">
      <w:pPr>
        <w:pStyle w:val="Heading4"/>
      </w:pPr>
      <w:r>
        <w:t>When the church is doctrinally and spiritually weak, the occult flourishes.</w:t>
      </w:r>
    </w:p>
    <w:p w14:paraId="247A01EA" w14:textId="77777777" w:rsidR="00CD1639" w:rsidRPr="00F3077C" w:rsidRDefault="00CD1639" w:rsidP="00CD1639">
      <w:pPr>
        <w:pStyle w:val="Heading4"/>
      </w:pPr>
      <w:r>
        <w:t>The occult is flourishing in contemporary American culture</w:t>
      </w:r>
      <w:r w:rsidRPr="00F3077C">
        <w:t>.</w:t>
      </w:r>
      <w:r w:rsidR="003E40E5">
        <w:br/>
      </w:r>
      <w:r w:rsidR="003E40E5">
        <w:br/>
      </w:r>
    </w:p>
    <w:p w14:paraId="77A83017" w14:textId="77777777" w:rsidR="00CD1639" w:rsidRDefault="00CD1639" w:rsidP="00CD1639">
      <w:pPr>
        <w:pStyle w:val="Heading3"/>
        <w:spacing w:before="0" w:after="0"/>
      </w:pPr>
      <w:bookmarkStart w:id="48" w:name="_Toc505963127"/>
      <w:bookmarkStart w:id="49" w:name="_Toc536345325"/>
      <w:bookmarkStart w:id="50" w:name="_Toc91433993"/>
      <w:bookmarkStart w:id="51" w:name="_Toc91434502"/>
      <w:r>
        <w:t>Reasons for the Modern Occult Revival</w:t>
      </w:r>
      <w:bookmarkEnd w:id="48"/>
      <w:bookmarkEnd w:id="49"/>
      <w:bookmarkEnd w:id="50"/>
      <w:bookmarkEnd w:id="51"/>
    </w:p>
    <w:p w14:paraId="0A49EA81" w14:textId="77777777" w:rsidR="00CD1639" w:rsidRDefault="00CD1639" w:rsidP="00CD1639">
      <w:pPr>
        <w:pStyle w:val="Heading4"/>
        <w:spacing w:before="0" w:after="0"/>
      </w:pPr>
      <w:r>
        <w:t>Secular humanism and materialism failed as comprehensive world views.</w:t>
      </w:r>
    </w:p>
    <w:p w14:paraId="50B60BFD" w14:textId="77777777" w:rsidR="00CD1639" w:rsidRPr="00593344" w:rsidRDefault="00CD1639" w:rsidP="00CD1639">
      <w:pPr>
        <w:pStyle w:val="Heading5"/>
        <w:spacing w:before="0" w:after="0"/>
      </w:pPr>
      <w:r>
        <w:t>They cannot</w:t>
      </w:r>
      <w:r w:rsidRPr="00593344">
        <w:t xml:space="preserve"> solve the problem of evil</w:t>
      </w:r>
      <w:r>
        <w:t>.</w:t>
      </w:r>
    </w:p>
    <w:p w14:paraId="72F6BA6E" w14:textId="77777777" w:rsidR="00CD1639" w:rsidRPr="00593344" w:rsidRDefault="00CD1639" w:rsidP="00CD1639">
      <w:pPr>
        <w:pStyle w:val="Heading5"/>
        <w:spacing w:before="0" w:after="0"/>
      </w:pPr>
      <w:r>
        <w:t>They c</w:t>
      </w:r>
      <w:r w:rsidRPr="00593344">
        <w:t xml:space="preserve">annot produce </w:t>
      </w:r>
      <w:r>
        <w:t xml:space="preserve">true </w:t>
      </w:r>
      <w:r w:rsidRPr="00593344">
        <w:t>justice or joy</w:t>
      </w:r>
      <w:r>
        <w:t>.</w:t>
      </w:r>
      <w:r w:rsidR="003E40E5">
        <w:br/>
      </w:r>
    </w:p>
    <w:p w14:paraId="7E5AFFC6" w14:textId="77777777" w:rsidR="00CD1639" w:rsidRDefault="00CD1639" w:rsidP="00CD1639">
      <w:pPr>
        <w:pStyle w:val="Heading4"/>
        <w:spacing w:before="0" w:after="0"/>
      </w:pPr>
      <w:r>
        <w:t>The abandonment of orthodox Christianity, coupled with the acceptance of liberalism,</w:t>
      </w:r>
      <w:r w:rsidR="003E40E5">
        <w:t xml:space="preserve"> skepticism, and postmodernism</w:t>
      </w:r>
      <w:r>
        <w:t xml:space="preserve"> has produced a spiritual vacuum in our culture, providing the foundation for the cultural acceptance of an occult/mystical worldview.</w:t>
      </w:r>
      <w:r w:rsidR="003E40E5">
        <w:br/>
      </w:r>
    </w:p>
    <w:p w14:paraId="04134BD7" w14:textId="77777777" w:rsidR="00CD1639" w:rsidRDefault="00CD1639" w:rsidP="00CD1639">
      <w:pPr>
        <w:pStyle w:val="Heading4"/>
        <w:spacing w:before="0" w:after="0"/>
      </w:pPr>
      <w:r>
        <w:t>Humans have a natural hunger for the supernatural.  They always desire to fill the “God shaped vacuum” in their hearts.</w:t>
      </w:r>
      <w:r w:rsidR="003E40E5">
        <w:br/>
      </w:r>
    </w:p>
    <w:p w14:paraId="735122C9" w14:textId="77777777" w:rsidR="00CD1639" w:rsidRDefault="00CD1639" w:rsidP="00CD1639">
      <w:pPr>
        <w:pStyle w:val="Heading4"/>
        <w:spacing w:before="0" w:after="0"/>
      </w:pPr>
      <w:r>
        <w:t>The concept of God has been “depersonalized” in our culture.</w:t>
      </w:r>
      <w:r w:rsidR="003E40E5">
        <w:br/>
      </w:r>
    </w:p>
    <w:p w14:paraId="0AB07541" w14:textId="77777777" w:rsidR="00CD1639" w:rsidRDefault="00CD1639" w:rsidP="00CD1639">
      <w:pPr>
        <w:pStyle w:val="Heading4"/>
        <w:spacing w:before="0" w:after="0"/>
      </w:pPr>
      <w:r>
        <w:t>The culture is pluralistic, accepting most religions.  This provides the foundation for the rapid growth of new religions (cults &amp; the occult).</w:t>
      </w:r>
      <w:r w:rsidR="003E40E5">
        <w:br/>
      </w:r>
    </w:p>
    <w:p w14:paraId="2E8EF862" w14:textId="77777777" w:rsidR="00CD1639" w:rsidRDefault="00CD1639" w:rsidP="00CD1639">
      <w:pPr>
        <w:pStyle w:val="Heading4"/>
        <w:spacing w:before="0" w:after="0"/>
      </w:pPr>
      <w:r>
        <w:t>Occult practices and powers have been reclassified as “parapsychology” or New Age, avant-garde ways of fulfilling our human potential.</w:t>
      </w:r>
      <w:r w:rsidR="003E40E5">
        <w:br/>
      </w:r>
    </w:p>
    <w:p w14:paraId="3DDBA32A" w14:textId="77777777" w:rsidR="00CD1639" w:rsidRDefault="00CD1639" w:rsidP="00CD1639">
      <w:pPr>
        <w:pStyle w:val="Heading4"/>
        <w:spacing w:before="0" w:after="0"/>
      </w:pPr>
      <w:r>
        <w:t>We are now, allegedly, free from traditional morality and dogma.</w:t>
      </w:r>
    </w:p>
    <w:p w14:paraId="2E0F5AC0" w14:textId="77777777" w:rsidR="00CD1639" w:rsidRDefault="00CD1639" w:rsidP="00CD1639"/>
    <w:p w14:paraId="1E193F16" w14:textId="77777777" w:rsidR="003E40E5" w:rsidRDefault="003E40E5" w:rsidP="00CD1639"/>
    <w:p w14:paraId="4995DF78" w14:textId="77777777" w:rsidR="00CD1639" w:rsidRDefault="00CD1639" w:rsidP="00CD1639"/>
    <w:p w14:paraId="15AAEC71" w14:textId="77777777" w:rsidR="00CD1639" w:rsidRPr="00007504" w:rsidRDefault="00CD1639" w:rsidP="00CD1639">
      <w:r>
        <w:br w:type="page"/>
      </w:r>
    </w:p>
    <w:p w14:paraId="593D6977" w14:textId="77777777" w:rsidR="00BD0CCF" w:rsidRPr="00E03B84" w:rsidRDefault="00BD0CCF" w:rsidP="00BD0CCF">
      <w:pPr>
        <w:pStyle w:val="Heading2"/>
        <w:spacing w:before="0" w:after="0"/>
        <w:rPr>
          <w:bCs/>
          <w:iCs/>
          <w:caps w:val="0"/>
          <w:smallCaps/>
          <w:szCs w:val="36"/>
        </w:rPr>
      </w:pPr>
      <w:r w:rsidRPr="00E03B84">
        <w:rPr>
          <w:bCs/>
          <w:iCs/>
          <w:caps w:val="0"/>
          <w:smallCaps/>
          <w:szCs w:val="36"/>
        </w:rPr>
        <w:lastRenderedPageBreak/>
        <w:t>Introduction to</w:t>
      </w:r>
      <w:r w:rsidRPr="00E03B84">
        <w:rPr>
          <w:bCs/>
          <w:iCs/>
          <w:caps w:val="0"/>
          <w:smallCaps/>
          <w:szCs w:val="36"/>
        </w:rPr>
        <w:br/>
        <w:t>the Occult</w:t>
      </w:r>
    </w:p>
    <w:p w14:paraId="2403DFD6" w14:textId="77777777" w:rsidR="00BD0CCF" w:rsidRDefault="00BD0CCF" w:rsidP="00BD0CCF">
      <w:pPr>
        <w:pStyle w:val="Heading3"/>
        <w:spacing w:before="0" w:after="0"/>
      </w:pPr>
      <w:bookmarkStart w:id="52" w:name="_Toc505963123"/>
      <w:bookmarkStart w:id="53" w:name="_Toc536345321"/>
      <w:bookmarkStart w:id="54" w:name="_Toc91433981"/>
      <w:bookmarkStart w:id="55" w:name="_Toc91434490"/>
      <w:r>
        <w:t>Definition of Terms</w:t>
      </w:r>
      <w:bookmarkEnd w:id="52"/>
      <w:bookmarkEnd w:id="53"/>
      <w:bookmarkEnd w:id="54"/>
      <w:bookmarkEnd w:id="55"/>
    </w:p>
    <w:p w14:paraId="43AED3E8" w14:textId="77777777" w:rsidR="00BD0CCF" w:rsidRDefault="00BD0CCF" w:rsidP="00BD0CCF">
      <w:pPr>
        <w:pStyle w:val="Heading4"/>
        <w:spacing w:before="0" w:after="0"/>
        <w:rPr>
          <w:b/>
          <w:i/>
        </w:rPr>
      </w:pPr>
      <w:r w:rsidRPr="00817182">
        <w:rPr>
          <w:b/>
          <w:i/>
        </w:rPr>
        <w:t>World Religion</w:t>
      </w:r>
      <w:r w:rsidRPr="00817182">
        <w:rPr>
          <w:b/>
          <w:i/>
        </w:rPr>
        <w:br/>
      </w:r>
      <w:r w:rsidR="000F5333" w:rsidRPr="000F5333">
        <w:t xml:space="preserve">A </w:t>
      </w:r>
      <w:r w:rsidR="000F5333">
        <w:t xml:space="preserve">world religion is a </w:t>
      </w:r>
      <w:r w:rsidR="000F5333" w:rsidRPr="000F5333">
        <w:t xml:space="preserve">religious belief system </w:t>
      </w:r>
      <w:r w:rsidR="00E71009">
        <w:t>that is</w:t>
      </w:r>
      <w:r w:rsidR="000F5333" w:rsidRPr="000F5333">
        <w:t xml:space="preserve"> generally recognized as having independent status from other religion</w:t>
      </w:r>
      <w:r w:rsidR="00E71009">
        <w:t>s.</w:t>
      </w:r>
    </w:p>
    <w:p w14:paraId="250449D8" w14:textId="77777777" w:rsidR="000F5333" w:rsidRPr="000F5333" w:rsidRDefault="000F5333" w:rsidP="000F5333"/>
    <w:p w14:paraId="30919FCA" w14:textId="77777777" w:rsidR="00512667" w:rsidRPr="00512667" w:rsidRDefault="00BD0CCF" w:rsidP="00BD0CCF">
      <w:pPr>
        <w:pStyle w:val="Heading4"/>
        <w:spacing w:before="0" w:after="0"/>
        <w:rPr>
          <w:i/>
        </w:rPr>
      </w:pPr>
      <w:r w:rsidRPr="00817182">
        <w:rPr>
          <w:b/>
          <w:i/>
        </w:rPr>
        <w:t>Cult</w:t>
      </w:r>
    </w:p>
    <w:p w14:paraId="5DABC453" w14:textId="77777777" w:rsidR="00BD0CCF" w:rsidRPr="00FF2844" w:rsidRDefault="00512667" w:rsidP="00512667">
      <w:pPr>
        <w:pStyle w:val="Heading4"/>
        <w:numPr>
          <w:ilvl w:val="0"/>
          <w:numId w:val="0"/>
        </w:numPr>
        <w:spacing w:before="0" w:after="0"/>
        <w:ind w:left="360"/>
        <w:rPr>
          <w:i/>
        </w:rPr>
      </w:pPr>
      <w:r>
        <w:t xml:space="preserve">A cult of Christianity is a group of people, claiming to be Christian, who embrace a particular doctrinal system taught by an individual leader, group of leaders, or organization, which (system) denies (either explicitly or implicitly) one or more of the central (essential) doctrines of the Christian faith, as taught in the sixty-six books of the Bible (Alan Gomes, </w:t>
      </w:r>
      <w:r>
        <w:rPr>
          <w:i/>
        </w:rPr>
        <w:t>Unmasking the Cults</w:t>
      </w:r>
      <w:r>
        <w:t>, 7).</w:t>
      </w:r>
      <w:r w:rsidR="00BD0CCF" w:rsidRPr="00FF2844">
        <w:rPr>
          <w:i/>
        </w:rPr>
        <w:br/>
      </w:r>
    </w:p>
    <w:p w14:paraId="219789FB" w14:textId="77777777" w:rsidR="00BD0CCF" w:rsidRPr="00817182" w:rsidRDefault="00E71009" w:rsidP="00BD0CCF">
      <w:pPr>
        <w:pStyle w:val="Heading4"/>
        <w:spacing w:before="0" w:after="0"/>
        <w:rPr>
          <w:b/>
          <w:i/>
        </w:rPr>
      </w:pPr>
      <w:r>
        <w:rPr>
          <w:b/>
          <w:i/>
        </w:rPr>
        <w:t>T</w:t>
      </w:r>
      <w:r w:rsidR="00BD0CCF" w:rsidRPr="00817182">
        <w:rPr>
          <w:b/>
          <w:i/>
        </w:rPr>
        <w:t>he Occult</w:t>
      </w:r>
    </w:p>
    <w:p w14:paraId="4D953641" w14:textId="77777777" w:rsidR="00E71009" w:rsidRDefault="00E71009" w:rsidP="00BD0CCF">
      <w:pPr>
        <w:pStyle w:val="Heading5"/>
        <w:spacing w:before="0" w:after="0"/>
      </w:pPr>
      <w:r>
        <w:t>The word “occult” means “secret” or “hidden” and when used in a religious context indicates a number of groups or practices that are generally rejected or forbidden in a Christian culture.</w:t>
      </w:r>
      <w:r w:rsidR="0059077C">
        <w:t xml:space="preserve">  These groups and practices are usually, but not exclusively, associated with polytheism and a magical worldview. (Kevin Lewis)</w:t>
      </w:r>
      <w:r>
        <w:br/>
      </w:r>
    </w:p>
    <w:p w14:paraId="704F2DCF" w14:textId="77777777" w:rsidR="00BD0CCF" w:rsidRDefault="00E71009" w:rsidP="00BD0CCF">
      <w:pPr>
        <w:pStyle w:val="Heading5"/>
        <w:spacing w:before="0" w:after="0"/>
      </w:pPr>
      <w:r>
        <w:t>The Occult is that</w:t>
      </w:r>
      <w:r w:rsidR="00BD0CCF">
        <w:t xml:space="preserve"> which is “beyond the realm of empirical knowledge; the supernatural; that which is secret or hidden” (George A. Mather &amp; Larry A. Nichols, </w:t>
      </w:r>
      <w:r w:rsidR="00BD0CCF">
        <w:rPr>
          <w:i/>
        </w:rPr>
        <w:t xml:space="preserve">Dictionary of Cults, Sects, Religions and the Occult </w:t>
      </w:r>
      <w:r w:rsidR="00BD0CCF">
        <w:t>(</w:t>
      </w:r>
      <w:smartTag w:uri="urn:schemas-microsoft-com:office:smarttags" w:element="place">
        <w:smartTag w:uri="urn:schemas-microsoft-com:office:smarttags" w:element="City">
          <w:r w:rsidR="00BD0CCF">
            <w:t>Grand Rapids</w:t>
          </w:r>
        </w:smartTag>
      </w:smartTag>
      <w:r w:rsidR="00BD0CCF">
        <w:t>:  Zondervan, 1993) 212. DCSRO</w:t>
      </w:r>
    </w:p>
    <w:p w14:paraId="289D4201" w14:textId="77777777" w:rsidR="00BD0CCF" w:rsidRPr="00817182" w:rsidRDefault="00BD0CCF" w:rsidP="00BD0CCF"/>
    <w:p w14:paraId="33F9F81B" w14:textId="77777777" w:rsidR="00BD0CCF" w:rsidRDefault="00BD0CCF" w:rsidP="00BD0CCF">
      <w:pPr>
        <w:pStyle w:val="Heading5"/>
        <w:spacing w:before="0" w:after="0"/>
      </w:pPr>
      <w:r>
        <w:t xml:space="preserve"> “The word ‘occult’ comes from the Latin word </w:t>
      </w:r>
      <w:r w:rsidRPr="00D21294">
        <w:rPr>
          <w:i/>
        </w:rPr>
        <w:t>occultus</w:t>
      </w:r>
      <w:r>
        <w:rPr>
          <w:i/>
        </w:rPr>
        <w:t>,</w:t>
      </w:r>
      <w:r>
        <w:t xml:space="preserve"> which means:  hidden, secret, sinister, dark or mysterious.  The term can be applied in general to extra-sensory experiences and phenomena which parapsychology makes the subject of its study” (Kurt Koch, </w:t>
      </w:r>
      <w:r>
        <w:rPr>
          <w:i/>
        </w:rPr>
        <w:t xml:space="preserve">Demonology, Past and Present </w:t>
      </w:r>
      <w:r>
        <w:t>(</w:t>
      </w:r>
      <w:smartTag w:uri="urn:schemas-microsoft-com:office:smarttags" w:element="place">
        <w:smartTag w:uri="urn:schemas-microsoft-com:office:smarttags" w:element="City">
          <w:r>
            <w:t>Grand Rapids</w:t>
          </w:r>
        </w:smartTag>
      </w:smartTag>
      <w:r>
        <w:t>:  Kregel, 1973) 11-12.</w:t>
      </w:r>
    </w:p>
    <w:p w14:paraId="17AFF230" w14:textId="77777777" w:rsidR="00BD0CCF" w:rsidRPr="00EA3CB5" w:rsidRDefault="00BD0CCF" w:rsidP="00BD0CCF"/>
    <w:p w14:paraId="53EACEC3" w14:textId="77777777" w:rsidR="00BD0CCF" w:rsidRDefault="00BD0CCF" w:rsidP="00BD0CCF">
      <w:pPr>
        <w:pStyle w:val="Heading5"/>
        <w:spacing w:before="0" w:after="0"/>
      </w:pPr>
      <w:r>
        <w:t>The Occult is not a Cult, but some cults practice the occult.</w:t>
      </w:r>
    </w:p>
    <w:p w14:paraId="720AF8F0" w14:textId="77777777" w:rsidR="00BD0CCF" w:rsidRDefault="00BD0CCF" w:rsidP="00BD0CCF"/>
    <w:p w14:paraId="29FCF0D2" w14:textId="77777777" w:rsidR="007A3C6F" w:rsidRPr="00831833" w:rsidRDefault="007A3C6F" w:rsidP="00BD0CCF">
      <w:r>
        <w:br w:type="page"/>
      </w:r>
    </w:p>
    <w:p w14:paraId="67AF75D6" w14:textId="77777777" w:rsidR="00BD0CCF" w:rsidRPr="00537DD0" w:rsidRDefault="00BD0CCF" w:rsidP="00BD0CCF">
      <w:pPr>
        <w:pStyle w:val="Heading2"/>
      </w:pPr>
      <w:bookmarkStart w:id="56" w:name="_Toc91433982"/>
      <w:bookmarkStart w:id="57" w:name="_Toc91434491"/>
      <w:r>
        <w:lastRenderedPageBreak/>
        <w:t>biblical data regarding</w:t>
      </w:r>
      <w:r>
        <w:br/>
        <w:t>Demonology &amp; The Occult</w:t>
      </w:r>
      <w:bookmarkEnd w:id="56"/>
      <w:bookmarkEnd w:id="57"/>
    </w:p>
    <w:p w14:paraId="514892DE" w14:textId="77777777" w:rsidR="00BD0CCF" w:rsidRDefault="00BD0CCF" w:rsidP="00BD0CCF">
      <w:pPr>
        <w:pStyle w:val="Heading3"/>
      </w:pPr>
      <w:bookmarkStart w:id="58" w:name="_Toc505963120"/>
      <w:bookmarkStart w:id="59" w:name="_Toc536345318"/>
      <w:bookmarkStart w:id="60" w:name="_Toc91433983"/>
      <w:bookmarkStart w:id="61" w:name="_Toc91434492"/>
      <w:bookmarkStart w:id="62" w:name="_Toc91429495"/>
      <w:r w:rsidRPr="00E03B84">
        <w:t>Why Study the Occult</w:t>
      </w:r>
      <w:bookmarkEnd w:id="58"/>
      <w:bookmarkEnd w:id="59"/>
      <w:r>
        <w:t>?</w:t>
      </w:r>
      <w:bookmarkEnd w:id="60"/>
      <w:bookmarkEnd w:id="61"/>
    </w:p>
    <w:p w14:paraId="68373FB7" w14:textId="77777777" w:rsidR="00BD0CCF" w:rsidRDefault="00BD0CCF" w:rsidP="00BD0CCF">
      <w:pPr>
        <w:pStyle w:val="Heading4"/>
        <w:spacing w:before="0" w:after="0"/>
        <w:rPr>
          <w:b/>
        </w:rPr>
      </w:pPr>
      <w:r>
        <w:rPr>
          <w:b/>
        </w:rPr>
        <w:t>Ephesians 6:10-20</w:t>
      </w:r>
    </w:p>
    <w:p w14:paraId="2A942CFE" w14:textId="77777777" w:rsidR="00BD0CCF" w:rsidRDefault="00BD0CCF" w:rsidP="00BD0CCF">
      <w:pPr>
        <w:pStyle w:val="Heading5"/>
        <w:spacing w:before="0" w:after="0"/>
      </w:pPr>
      <w:r>
        <w:t>Be ready and alert for spiritual warfare.</w:t>
      </w:r>
    </w:p>
    <w:p w14:paraId="118EDA21" w14:textId="77777777" w:rsidR="00BD0CCF" w:rsidRDefault="00BD0CCF" w:rsidP="00BD0CCF">
      <w:pPr>
        <w:pStyle w:val="Heading5"/>
        <w:spacing w:before="0" w:after="0"/>
      </w:pPr>
      <w:r>
        <w:t>Be Prepared:</w:t>
      </w:r>
    </w:p>
    <w:p w14:paraId="3052CCE7" w14:textId="77777777" w:rsidR="00BD0CCF" w:rsidRDefault="00BD0CCF" w:rsidP="00BD0CCF">
      <w:pPr>
        <w:pStyle w:val="Heading6"/>
        <w:spacing w:before="0" w:after="0"/>
      </w:pPr>
      <w:r>
        <w:t>Soldiers do not fight all the time.</w:t>
      </w:r>
    </w:p>
    <w:p w14:paraId="738B7422" w14:textId="77777777" w:rsidR="00BD0CCF" w:rsidRDefault="00BD0CCF" w:rsidP="00BD0CCF">
      <w:pPr>
        <w:pStyle w:val="Heading6"/>
        <w:spacing w:before="0" w:after="0"/>
      </w:pPr>
      <w:r>
        <w:t>But they should always be prepared to fight.</w:t>
      </w:r>
      <w:r w:rsidR="007A3C6F">
        <w:br/>
      </w:r>
    </w:p>
    <w:p w14:paraId="47F341B9" w14:textId="77777777" w:rsidR="00BD0CCF" w:rsidRDefault="00BD0CCF" w:rsidP="00BD0CCF">
      <w:pPr>
        <w:pStyle w:val="Heading4"/>
        <w:spacing w:before="0" w:after="0"/>
        <w:rPr>
          <w:b/>
        </w:rPr>
      </w:pPr>
      <w:r>
        <w:rPr>
          <w:b/>
        </w:rPr>
        <w:t>II Corinthians 11:3-4, 13-15</w:t>
      </w:r>
    </w:p>
    <w:p w14:paraId="5A2D3C55" w14:textId="77777777" w:rsidR="00BD0CCF" w:rsidRDefault="00BD0CCF" w:rsidP="00BD0CCF">
      <w:pPr>
        <w:pStyle w:val="Heading5"/>
        <w:spacing w:before="0" w:after="0"/>
      </w:pPr>
      <w:r>
        <w:t>Different Jesus</w:t>
      </w:r>
    </w:p>
    <w:p w14:paraId="147078D3" w14:textId="77777777" w:rsidR="00BD0CCF" w:rsidRDefault="00BD0CCF" w:rsidP="00BD0CCF">
      <w:pPr>
        <w:pStyle w:val="Heading5"/>
        <w:spacing w:before="0" w:after="0"/>
      </w:pPr>
      <w:r>
        <w:t>Different Spirit</w:t>
      </w:r>
    </w:p>
    <w:p w14:paraId="39D7F85D" w14:textId="77777777" w:rsidR="00BD0CCF" w:rsidRDefault="00BD0CCF" w:rsidP="00BD0CCF">
      <w:pPr>
        <w:pStyle w:val="Heading5"/>
        <w:spacing w:before="0" w:after="0"/>
      </w:pPr>
      <w:r>
        <w:t>Different Gospel</w:t>
      </w:r>
    </w:p>
    <w:p w14:paraId="2D5FED17" w14:textId="77777777" w:rsidR="00BD0CCF" w:rsidRDefault="00BD0CCF" w:rsidP="00BD0CCF">
      <w:pPr>
        <w:pStyle w:val="Heading5"/>
        <w:spacing w:before="0" w:after="0"/>
      </w:pPr>
      <w:r>
        <w:t>Satan appears as an angel of light.</w:t>
      </w:r>
      <w:r w:rsidR="007A3C6F">
        <w:br/>
      </w:r>
    </w:p>
    <w:p w14:paraId="54175502" w14:textId="77777777" w:rsidR="00BD0CCF" w:rsidRDefault="00BD0CCF" w:rsidP="00BD0CCF">
      <w:pPr>
        <w:pStyle w:val="Heading4"/>
        <w:spacing w:before="0" w:after="0"/>
        <w:rPr>
          <w:b/>
        </w:rPr>
      </w:pPr>
      <w:r>
        <w:rPr>
          <w:b/>
        </w:rPr>
        <w:t>Revelation 2:24</w:t>
      </w:r>
    </w:p>
    <w:p w14:paraId="1E251CC6" w14:textId="77777777" w:rsidR="00BD0CCF" w:rsidRDefault="00BD0CCF" w:rsidP="00BD0CCF">
      <w:pPr>
        <w:pStyle w:val="Heading5"/>
        <w:spacing w:before="0" w:after="0"/>
      </w:pPr>
      <w:r>
        <w:t>It is satanic in origin.</w:t>
      </w:r>
    </w:p>
    <w:p w14:paraId="10CD92C0" w14:textId="77777777" w:rsidR="00BD0CCF" w:rsidRDefault="00BD0CCF" w:rsidP="00BD0CCF">
      <w:pPr>
        <w:pStyle w:val="Heading5"/>
        <w:spacing w:before="0" w:after="0"/>
      </w:pPr>
      <w:r>
        <w:t>Be ready to face what the Bible clearly says will happen.</w:t>
      </w:r>
    </w:p>
    <w:p w14:paraId="398399C8" w14:textId="77777777" w:rsidR="00BD0CCF" w:rsidRPr="009A497F" w:rsidRDefault="00BD0CCF" w:rsidP="00BD0CCF"/>
    <w:p w14:paraId="08AF52D2" w14:textId="77777777" w:rsidR="00BD0CCF" w:rsidRPr="005B00C8" w:rsidRDefault="00BD0CCF" w:rsidP="00BD0CCF">
      <w:pPr>
        <w:pStyle w:val="Heading3"/>
      </w:pPr>
      <w:bookmarkStart w:id="63" w:name="_Toc91433984"/>
      <w:bookmarkStart w:id="64" w:name="_Toc91434493"/>
      <w:r w:rsidRPr="005B00C8">
        <w:t>Scriptures Connecting Demons with Occultism</w:t>
      </w:r>
      <w:bookmarkEnd w:id="62"/>
      <w:bookmarkEnd w:id="63"/>
      <w:bookmarkEnd w:id="64"/>
    </w:p>
    <w:p w14:paraId="4908E881" w14:textId="77777777" w:rsidR="00BD0CCF" w:rsidRPr="005B00C8" w:rsidRDefault="00BD0CCF" w:rsidP="00BD0CCF">
      <w:pPr>
        <w:pStyle w:val="Heading4"/>
        <w:rPr>
          <w:bCs/>
        </w:rPr>
      </w:pPr>
      <w:r w:rsidRPr="007629F2">
        <w:rPr>
          <w:b/>
          <w:bCs/>
        </w:rPr>
        <w:t>Deut. 32:17</w:t>
      </w:r>
      <w:r w:rsidRPr="005B00C8">
        <w:rPr>
          <w:bCs/>
        </w:rPr>
        <w:t>—They sacrifice to demons…to gods whom they have not known.</w:t>
      </w:r>
      <w:r w:rsidR="007A3C6F">
        <w:rPr>
          <w:bCs/>
        </w:rPr>
        <w:br/>
      </w:r>
    </w:p>
    <w:p w14:paraId="75CC68C3" w14:textId="77777777" w:rsidR="00BD0CCF" w:rsidRPr="005B00C8" w:rsidRDefault="00BD0CCF" w:rsidP="00BD0CCF">
      <w:pPr>
        <w:pStyle w:val="Heading4"/>
        <w:rPr>
          <w:bCs/>
        </w:rPr>
      </w:pPr>
      <w:r w:rsidRPr="007629F2">
        <w:rPr>
          <w:b/>
          <w:bCs/>
        </w:rPr>
        <w:t>Psalms 106:34-43</w:t>
      </w:r>
      <w:r w:rsidRPr="005B00C8">
        <w:rPr>
          <w:bCs/>
        </w:rPr>
        <w:t>—“They even sacrificed their sons and daughters to the demons.”</w:t>
      </w:r>
      <w:r w:rsidR="007A3C6F">
        <w:rPr>
          <w:bCs/>
        </w:rPr>
        <w:br/>
      </w:r>
    </w:p>
    <w:p w14:paraId="3DDC011E" w14:textId="77777777" w:rsidR="00BD0CCF" w:rsidRPr="005B00C8" w:rsidRDefault="00BD0CCF" w:rsidP="00BD0CCF">
      <w:pPr>
        <w:pStyle w:val="Heading4"/>
        <w:rPr>
          <w:bCs/>
        </w:rPr>
      </w:pPr>
      <w:r w:rsidRPr="007629F2">
        <w:rPr>
          <w:b/>
          <w:bCs/>
        </w:rPr>
        <w:t>I Cor. 10:19-20</w:t>
      </w:r>
      <w:r w:rsidRPr="005B00C8">
        <w:rPr>
          <w:bCs/>
        </w:rPr>
        <w:t>—“…the things which the Gentiles sacrifice, they sacrifice to demons, and not to God.”</w:t>
      </w:r>
      <w:r w:rsidR="007A3C6F">
        <w:rPr>
          <w:bCs/>
        </w:rPr>
        <w:br/>
      </w:r>
    </w:p>
    <w:p w14:paraId="3C23B48A" w14:textId="77777777" w:rsidR="00BD0CCF" w:rsidRPr="0002423A" w:rsidRDefault="00BD0CCF" w:rsidP="00BD0CCF">
      <w:pPr>
        <w:pStyle w:val="Heading4"/>
      </w:pPr>
      <w:r w:rsidRPr="007629F2">
        <w:rPr>
          <w:b/>
          <w:bCs/>
        </w:rPr>
        <w:t>Rev. 9:20-21</w:t>
      </w:r>
      <w:r w:rsidRPr="005B00C8">
        <w:rPr>
          <w:bCs/>
        </w:rPr>
        <w:t>—Mankind did not “repent…so as not to worship demons…and they did not repent of their murders nor of their sorceries.”</w:t>
      </w:r>
      <w:r w:rsidR="006D7BA8">
        <w:rPr>
          <w:bCs/>
        </w:rPr>
        <w:br/>
      </w:r>
      <w:r w:rsidR="006D7BA8">
        <w:rPr>
          <w:bCs/>
        </w:rPr>
        <w:br/>
      </w:r>
    </w:p>
    <w:p w14:paraId="40D1E767" w14:textId="77777777" w:rsidR="00BD0CCF" w:rsidRPr="005B00C8" w:rsidRDefault="00BD0CCF" w:rsidP="00BD0CCF">
      <w:pPr>
        <w:pStyle w:val="Heading4"/>
        <w:numPr>
          <w:ilvl w:val="0"/>
          <w:numId w:val="0"/>
        </w:numPr>
        <w:ind w:left="360"/>
      </w:pPr>
    </w:p>
    <w:p w14:paraId="4FA72904" w14:textId="77777777" w:rsidR="006D7BA8" w:rsidRPr="006D7BA8" w:rsidRDefault="00BD0CCF" w:rsidP="006D7BA8">
      <w:pPr>
        <w:pStyle w:val="Heading3"/>
      </w:pPr>
      <w:bookmarkStart w:id="65" w:name="_Toc91429496"/>
      <w:bookmarkStart w:id="66" w:name="_Toc91433985"/>
      <w:bookmarkStart w:id="67" w:name="_Toc91434494"/>
      <w:r w:rsidRPr="005B00C8">
        <w:t xml:space="preserve">Scriptural Prohibitions </w:t>
      </w:r>
      <w:r w:rsidR="006D7BA8">
        <w:t>&amp; Condemnations</w:t>
      </w:r>
      <w:r w:rsidRPr="005B00C8">
        <w:br/>
        <w:t>of the Occult</w:t>
      </w:r>
      <w:bookmarkEnd w:id="65"/>
      <w:bookmarkEnd w:id="66"/>
      <w:bookmarkEnd w:id="67"/>
    </w:p>
    <w:p w14:paraId="5ADD6D0C" w14:textId="77777777" w:rsidR="006D7BA8" w:rsidRPr="006D7BA8" w:rsidRDefault="006D7BA8" w:rsidP="002F3277">
      <w:pPr>
        <w:pStyle w:val="Heading4"/>
        <w:spacing w:after="240"/>
        <w:rPr>
          <w:bCs/>
        </w:rPr>
      </w:pPr>
      <w:r w:rsidRPr="007629F2">
        <w:rPr>
          <w:b/>
          <w:bCs/>
        </w:rPr>
        <w:t>Deut</w:t>
      </w:r>
      <w:r w:rsidR="00D94838">
        <w:rPr>
          <w:b/>
          <w:bCs/>
        </w:rPr>
        <w:t>.</w:t>
      </w:r>
      <w:r w:rsidRPr="007629F2">
        <w:rPr>
          <w:b/>
          <w:bCs/>
        </w:rPr>
        <w:t xml:space="preserve"> 18:9-14</w:t>
      </w:r>
      <w:r w:rsidRPr="005B00C8">
        <w:rPr>
          <w:bCs/>
        </w:rPr>
        <w:t>:  Detestable Things</w:t>
      </w:r>
    </w:p>
    <w:p w14:paraId="7BAD4317" w14:textId="77777777" w:rsidR="00BD0CCF" w:rsidRPr="005B00C8" w:rsidRDefault="00BD0CCF" w:rsidP="002F3277">
      <w:pPr>
        <w:pStyle w:val="Heading4"/>
        <w:spacing w:after="240"/>
        <w:rPr>
          <w:bCs/>
        </w:rPr>
      </w:pPr>
      <w:r w:rsidRPr="007629F2">
        <w:rPr>
          <w:b/>
          <w:bCs/>
        </w:rPr>
        <w:t>Lev. 19:26, 31</w:t>
      </w:r>
      <w:r w:rsidRPr="005B00C8">
        <w:rPr>
          <w:bCs/>
        </w:rPr>
        <w:t>—Divination &amp; Soothsaying, Mediums &amp; Spiritists</w:t>
      </w:r>
    </w:p>
    <w:p w14:paraId="40F3D279" w14:textId="77777777" w:rsidR="00BD0CCF" w:rsidRPr="005B00C8" w:rsidRDefault="00BD0CCF" w:rsidP="002F3277">
      <w:pPr>
        <w:pStyle w:val="Heading4"/>
        <w:spacing w:after="240"/>
        <w:rPr>
          <w:bCs/>
        </w:rPr>
      </w:pPr>
      <w:r w:rsidRPr="007629F2">
        <w:rPr>
          <w:b/>
          <w:bCs/>
        </w:rPr>
        <w:t>Lev. 20:6</w:t>
      </w:r>
      <w:r w:rsidRPr="005B00C8">
        <w:rPr>
          <w:bCs/>
        </w:rPr>
        <w:t>—Mediums &amp; Spiritists</w:t>
      </w:r>
    </w:p>
    <w:p w14:paraId="64DE5561" w14:textId="1ABCFFA2" w:rsidR="007D1991" w:rsidRDefault="007D1991" w:rsidP="002F3277">
      <w:pPr>
        <w:pStyle w:val="Heading4"/>
        <w:spacing w:after="240"/>
        <w:rPr>
          <w:bCs/>
        </w:rPr>
      </w:pPr>
      <w:r>
        <w:rPr>
          <w:b/>
          <w:bCs/>
        </w:rPr>
        <w:t>I Samuel 15:23</w:t>
      </w:r>
      <w:r w:rsidRPr="007D1991">
        <w:rPr>
          <w:bCs/>
        </w:rPr>
        <w:t>—“Rebellion is as of the sin of witchcraft…”</w:t>
      </w:r>
    </w:p>
    <w:p w14:paraId="5FA7AF3C" w14:textId="3EFA7247" w:rsidR="002F3277" w:rsidRDefault="002F3277" w:rsidP="002F3277"/>
    <w:p w14:paraId="28FEF3B2" w14:textId="57D7CEB3" w:rsidR="002F3277" w:rsidRDefault="002F3277" w:rsidP="002F3277"/>
    <w:p w14:paraId="0D219D78" w14:textId="5DA2C268" w:rsidR="002F3277" w:rsidRDefault="002F3277" w:rsidP="002F3277"/>
    <w:p w14:paraId="48090A5D" w14:textId="77777777" w:rsidR="002F3277" w:rsidRPr="002F3277" w:rsidRDefault="002F3277" w:rsidP="002F3277"/>
    <w:p w14:paraId="407E59E2" w14:textId="77777777" w:rsidR="00BD0CCF" w:rsidRPr="007629F2" w:rsidRDefault="00BD0CCF" w:rsidP="002F3277">
      <w:pPr>
        <w:pStyle w:val="Heading4"/>
        <w:spacing w:after="240"/>
        <w:rPr>
          <w:b/>
          <w:bCs/>
        </w:rPr>
      </w:pPr>
      <w:r w:rsidRPr="007629F2">
        <w:rPr>
          <w:b/>
          <w:bCs/>
        </w:rPr>
        <w:lastRenderedPageBreak/>
        <w:t>II Kings 21:6; II Chr. 33:6</w:t>
      </w:r>
    </w:p>
    <w:p w14:paraId="4A4AFF4E" w14:textId="77777777" w:rsidR="00BD0CCF" w:rsidRPr="005B00C8" w:rsidRDefault="00BD0CCF" w:rsidP="002F3277">
      <w:pPr>
        <w:pStyle w:val="Heading5"/>
        <w:spacing w:after="240"/>
        <w:rPr>
          <w:bCs/>
        </w:rPr>
      </w:pPr>
      <w:r w:rsidRPr="005B00C8">
        <w:rPr>
          <w:bCs/>
        </w:rPr>
        <w:t>Manasseh did “evil in the sight of the Lord” (II Kings 21:2).</w:t>
      </w:r>
    </w:p>
    <w:p w14:paraId="3A3122C3" w14:textId="77777777" w:rsidR="00BD0CCF" w:rsidRPr="005B00C8" w:rsidRDefault="00BD0CCF" w:rsidP="002F3277">
      <w:pPr>
        <w:pStyle w:val="Heading5"/>
        <w:spacing w:after="240"/>
        <w:rPr>
          <w:bCs/>
        </w:rPr>
      </w:pPr>
      <w:r w:rsidRPr="005B00C8">
        <w:rPr>
          <w:bCs/>
        </w:rPr>
        <w:t>“He made his son pass through fire, practiced witchcraft, used divination, and dealt with mediums and spiritists” (6).</w:t>
      </w:r>
    </w:p>
    <w:p w14:paraId="0A0F5B00" w14:textId="77777777" w:rsidR="00FD1CD2" w:rsidRPr="00FD1CD2" w:rsidRDefault="00FD1CD2" w:rsidP="002F3277">
      <w:pPr>
        <w:pStyle w:val="Heading4"/>
        <w:spacing w:after="240"/>
        <w:rPr>
          <w:bCs/>
        </w:rPr>
      </w:pPr>
      <w:r w:rsidRPr="00020C16">
        <w:rPr>
          <w:b/>
          <w:bCs/>
        </w:rPr>
        <w:t>Jer. 27:9</w:t>
      </w:r>
      <w:r w:rsidRPr="005B00C8">
        <w:rPr>
          <w:bCs/>
        </w:rPr>
        <w:t>—[false] prophets, diviners, dreamers, soothsayers</w:t>
      </w:r>
    </w:p>
    <w:p w14:paraId="0A22BF68" w14:textId="77777777" w:rsidR="00BD0CCF" w:rsidRPr="00FD1CD2" w:rsidRDefault="00BD0CCF" w:rsidP="002F3277">
      <w:pPr>
        <w:pStyle w:val="Heading4"/>
        <w:spacing w:after="240"/>
        <w:rPr>
          <w:bCs/>
        </w:rPr>
      </w:pPr>
      <w:r w:rsidRPr="007629F2">
        <w:rPr>
          <w:b/>
          <w:bCs/>
        </w:rPr>
        <w:t>Isaiah 8:19-22</w:t>
      </w:r>
      <w:r w:rsidRPr="005B00C8">
        <w:rPr>
          <w:bCs/>
        </w:rPr>
        <w:t>—Mediums &amp; Spiritists</w:t>
      </w:r>
    </w:p>
    <w:p w14:paraId="7215B94B" w14:textId="77777777" w:rsidR="00BD0CCF" w:rsidRPr="007629F2" w:rsidRDefault="00BD0CCF" w:rsidP="002F3277">
      <w:pPr>
        <w:pStyle w:val="Heading4"/>
        <w:spacing w:after="240"/>
        <w:rPr>
          <w:b/>
          <w:bCs/>
        </w:rPr>
      </w:pPr>
      <w:r w:rsidRPr="007629F2">
        <w:rPr>
          <w:b/>
          <w:bCs/>
        </w:rPr>
        <w:t>Isaiah 47:8-15</w:t>
      </w:r>
    </w:p>
    <w:p w14:paraId="46725B25" w14:textId="77777777" w:rsidR="00BD0CCF" w:rsidRPr="005B00C8" w:rsidRDefault="00BD0CCF" w:rsidP="002F3277">
      <w:pPr>
        <w:pStyle w:val="Heading5"/>
        <w:spacing w:after="240"/>
        <w:rPr>
          <w:bCs/>
        </w:rPr>
      </w:pPr>
      <w:r w:rsidRPr="005B00C8">
        <w:rPr>
          <w:bCs/>
        </w:rPr>
        <w:t>People trust in Sorceries, Charms, Spells, Astrologers instead of God.</w:t>
      </w:r>
    </w:p>
    <w:p w14:paraId="2C1F7FAC" w14:textId="77777777" w:rsidR="00BD0CCF" w:rsidRPr="005B00C8" w:rsidRDefault="00BD0CCF" w:rsidP="002F3277">
      <w:pPr>
        <w:pStyle w:val="Heading5"/>
        <w:spacing w:after="240"/>
        <w:rPr>
          <w:bCs/>
        </w:rPr>
      </w:pPr>
      <w:r w:rsidRPr="005B00C8">
        <w:rPr>
          <w:bCs/>
        </w:rPr>
        <w:t>The result is that when disaster comes—and it will—“there is none to save you” (v. 15)</w:t>
      </w:r>
    </w:p>
    <w:p w14:paraId="4F71AC2C" w14:textId="77777777" w:rsidR="007D1991" w:rsidRPr="007D1991" w:rsidRDefault="007D1991" w:rsidP="002F3277">
      <w:pPr>
        <w:pStyle w:val="Heading4"/>
        <w:spacing w:after="240"/>
        <w:rPr>
          <w:bCs/>
          <w:szCs w:val="24"/>
        </w:rPr>
      </w:pPr>
      <w:r w:rsidRPr="007D1991">
        <w:rPr>
          <w:b/>
          <w:bCs/>
          <w:szCs w:val="24"/>
        </w:rPr>
        <w:t>Acts 16:16-18</w:t>
      </w:r>
      <w:r>
        <w:rPr>
          <w:bCs/>
          <w:szCs w:val="24"/>
        </w:rPr>
        <w:t xml:space="preserve"> – Slave girl with spirit of divination.  Demon cast out</w:t>
      </w:r>
    </w:p>
    <w:p w14:paraId="56E6E0C9" w14:textId="77777777" w:rsidR="007D1991" w:rsidRPr="007D1991" w:rsidRDefault="007D1991" w:rsidP="002F3277">
      <w:pPr>
        <w:pStyle w:val="Heading4"/>
        <w:spacing w:after="240"/>
        <w:rPr>
          <w:bCs/>
          <w:szCs w:val="24"/>
        </w:rPr>
      </w:pPr>
      <w:r w:rsidRPr="007D1991">
        <w:rPr>
          <w:b/>
          <w:bCs/>
          <w:szCs w:val="24"/>
        </w:rPr>
        <w:t>Acts 19:19 -</w:t>
      </w:r>
      <w:r w:rsidRPr="007D1991">
        <w:rPr>
          <w:bCs/>
          <w:szCs w:val="24"/>
        </w:rPr>
        <w:t xml:space="preserve"> </w:t>
      </w:r>
      <w:r w:rsidRPr="007D1991">
        <w:rPr>
          <w:color w:val="000000"/>
          <w:szCs w:val="24"/>
          <w:shd w:val="clear" w:color="auto" w:fill="FFFFFF"/>
        </w:rPr>
        <w:t>And a number of those who had practiced magic arts brought their books together and burned them in the sight of all. And they counted the value of them and found it came to fifty thousand pieces of silver.</w:t>
      </w:r>
    </w:p>
    <w:p w14:paraId="724A5FD3" w14:textId="77777777" w:rsidR="00BD0CCF" w:rsidRPr="005B00C8" w:rsidRDefault="00BD0CCF" w:rsidP="002F3277">
      <w:pPr>
        <w:pStyle w:val="Heading4"/>
        <w:spacing w:after="240"/>
        <w:rPr>
          <w:bCs/>
        </w:rPr>
      </w:pPr>
      <w:r w:rsidRPr="00020C16">
        <w:rPr>
          <w:b/>
          <w:bCs/>
        </w:rPr>
        <w:t>Gal. 5:20</w:t>
      </w:r>
      <w:r w:rsidRPr="005B00C8">
        <w:rPr>
          <w:bCs/>
        </w:rPr>
        <w:t>—Sorcery is a deed of the flesh.</w:t>
      </w:r>
    </w:p>
    <w:p w14:paraId="2A4B1591" w14:textId="77777777" w:rsidR="00BD0CCF" w:rsidRPr="005B00C8" w:rsidRDefault="00BD0CCF" w:rsidP="002F3277">
      <w:pPr>
        <w:pStyle w:val="Heading4"/>
        <w:spacing w:after="240"/>
        <w:rPr>
          <w:bCs/>
        </w:rPr>
      </w:pPr>
      <w:r w:rsidRPr="00020C16">
        <w:rPr>
          <w:b/>
          <w:bCs/>
        </w:rPr>
        <w:t>Rev. 9:20-21</w:t>
      </w:r>
      <w:r w:rsidRPr="005B00C8">
        <w:rPr>
          <w:bCs/>
        </w:rPr>
        <w:t>—Worship of Demons &amp; Sorceries</w:t>
      </w:r>
    </w:p>
    <w:p w14:paraId="1D873584" w14:textId="77777777" w:rsidR="00BD0CCF" w:rsidRDefault="00BD0CCF" w:rsidP="002F3277">
      <w:pPr>
        <w:pStyle w:val="Heading4"/>
        <w:spacing w:after="240"/>
        <w:rPr>
          <w:bCs/>
        </w:rPr>
      </w:pPr>
      <w:r w:rsidRPr="00020C16">
        <w:rPr>
          <w:b/>
          <w:bCs/>
        </w:rPr>
        <w:t>Rev. 21:8; 22:15</w:t>
      </w:r>
      <w:r w:rsidRPr="005B00C8">
        <w:rPr>
          <w:bCs/>
        </w:rPr>
        <w:t>—Sorcerers</w:t>
      </w:r>
      <w:r>
        <w:rPr>
          <w:bCs/>
        </w:rPr>
        <w:br/>
      </w:r>
    </w:p>
    <w:p w14:paraId="671CDA9F" w14:textId="77777777" w:rsidR="00BD0CCF" w:rsidRDefault="00BD0CCF" w:rsidP="00BD0CCF">
      <w:pPr>
        <w:pStyle w:val="Heading4"/>
        <w:numPr>
          <w:ilvl w:val="0"/>
          <w:numId w:val="0"/>
        </w:numPr>
        <w:rPr>
          <w:bCs/>
        </w:rPr>
      </w:pPr>
      <w:r>
        <w:rPr>
          <w:bCs/>
        </w:rPr>
        <w:br w:type="page"/>
      </w:r>
    </w:p>
    <w:p w14:paraId="58FC0583" w14:textId="77777777" w:rsidR="00BD0CCF" w:rsidRDefault="00BD0CCF" w:rsidP="00BD0CCF">
      <w:pPr>
        <w:pStyle w:val="Heading3"/>
        <w:spacing w:before="0" w:after="0"/>
      </w:pPr>
      <w:bookmarkStart w:id="68" w:name="_Toc505963124"/>
      <w:bookmarkStart w:id="69" w:name="_Toc536345322"/>
      <w:bookmarkStart w:id="70" w:name="_Toc91433986"/>
      <w:bookmarkStart w:id="71" w:name="_Toc91434495"/>
      <w:r>
        <w:lastRenderedPageBreak/>
        <w:t>Philosophy of the Occult</w:t>
      </w:r>
      <w:bookmarkEnd w:id="68"/>
      <w:bookmarkEnd w:id="69"/>
      <w:bookmarkEnd w:id="70"/>
      <w:bookmarkEnd w:id="71"/>
    </w:p>
    <w:p w14:paraId="576C672D" w14:textId="77777777" w:rsidR="00BD0CCF" w:rsidRDefault="00BD0CCF" w:rsidP="00BD0CCF">
      <w:pPr>
        <w:pStyle w:val="Heading4"/>
        <w:spacing w:before="0" w:after="0"/>
      </w:pPr>
      <w:r>
        <w:t xml:space="preserve">The basic occult philosophy has its origin in the Garden of Eden. </w:t>
      </w:r>
    </w:p>
    <w:p w14:paraId="74BF1B76" w14:textId="77777777" w:rsidR="00BD0CCF" w:rsidRDefault="00BD0CCF" w:rsidP="00BD0CCF">
      <w:pPr>
        <w:pStyle w:val="Heading4"/>
        <w:spacing w:before="0" w:after="0"/>
      </w:pPr>
      <w:r>
        <w:t>The basic philosophy began when the father of the occult (Satan) lied to our first parents.</w:t>
      </w:r>
    </w:p>
    <w:p w14:paraId="628D7035" w14:textId="77777777" w:rsidR="00BD0CCF" w:rsidRDefault="00BD0CCF" w:rsidP="00BD0CCF">
      <w:pPr>
        <w:pStyle w:val="Heading4"/>
        <w:spacing w:before="0" w:after="0"/>
      </w:pPr>
      <w:r>
        <w:t>There is no clear Creator/creature distinction.  Man makes God in his own image.</w:t>
      </w:r>
    </w:p>
    <w:p w14:paraId="67168249" w14:textId="77777777" w:rsidR="00BD0CCF" w:rsidRDefault="00BD0CCF" w:rsidP="00BD0C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6"/>
      </w:tblGrid>
      <w:tr w:rsidR="00BD0CCF" w:rsidRPr="00187432" w14:paraId="3B2E7689" w14:textId="77777777" w:rsidTr="00C47E28">
        <w:trPr>
          <w:jc w:val="center"/>
        </w:trPr>
        <w:tc>
          <w:tcPr>
            <w:tcW w:w="4680" w:type="dxa"/>
            <w:shd w:val="solid" w:color="auto" w:fill="auto"/>
          </w:tcPr>
          <w:p w14:paraId="65910CF9" w14:textId="77777777" w:rsidR="00BD0CCF" w:rsidRPr="00187432" w:rsidRDefault="00BD0CCF" w:rsidP="00C47E28">
            <w:pPr>
              <w:jc w:val="center"/>
              <w:rPr>
                <w:b/>
                <w:i/>
                <w:sz w:val="30"/>
              </w:rPr>
            </w:pPr>
            <w:r w:rsidRPr="00187432">
              <w:rPr>
                <w:b/>
                <w:i/>
                <w:sz w:val="30"/>
              </w:rPr>
              <w:t>Genesis 3:4-5</w:t>
            </w:r>
          </w:p>
        </w:tc>
        <w:tc>
          <w:tcPr>
            <w:tcW w:w="4680" w:type="dxa"/>
            <w:shd w:val="solid" w:color="auto" w:fill="auto"/>
          </w:tcPr>
          <w:p w14:paraId="08ABA03A" w14:textId="77777777" w:rsidR="00BD0CCF" w:rsidRPr="00187432" w:rsidRDefault="00BD0CCF" w:rsidP="00C47E28">
            <w:pPr>
              <w:jc w:val="center"/>
              <w:rPr>
                <w:b/>
                <w:i/>
                <w:sz w:val="28"/>
              </w:rPr>
            </w:pPr>
            <w:r w:rsidRPr="00187432">
              <w:rPr>
                <w:b/>
                <w:i/>
                <w:sz w:val="28"/>
              </w:rPr>
              <w:t>Occult Philosophy</w:t>
            </w:r>
          </w:p>
        </w:tc>
      </w:tr>
      <w:tr w:rsidR="00BD0CCF" w:rsidRPr="00187432" w14:paraId="48A59275" w14:textId="77777777" w:rsidTr="00C47E28">
        <w:trPr>
          <w:jc w:val="center"/>
        </w:trPr>
        <w:tc>
          <w:tcPr>
            <w:tcW w:w="4680" w:type="dxa"/>
          </w:tcPr>
          <w:p w14:paraId="008638B8" w14:textId="77777777" w:rsidR="00BD0CCF" w:rsidRPr="00187432" w:rsidRDefault="00BD0CCF" w:rsidP="00C47E28">
            <w:pPr>
              <w:rPr>
                <w:b/>
                <w:szCs w:val="24"/>
              </w:rPr>
            </w:pPr>
            <w:r w:rsidRPr="00187432">
              <w:rPr>
                <w:b/>
                <w:szCs w:val="24"/>
              </w:rPr>
              <w:t>“You surely shall not die,”</w:t>
            </w:r>
          </w:p>
          <w:p w14:paraId="383AA13E" w14:textId="77777777" w:rsidR="00BD0CCF" w:rsidRPr="00187432" w:rsidRDefault="00BD0CCF" w:rsidP="00C47E28">
            <w:pPr>
              <w:rPr>
                <w:b/>
                <w:szCs w:val="24"/>
                <w:u w:val="single"/>
              </w:rPr>
            </w:pPr>
          </w:p>
        </w:tc>
        <w:tc>
          <w:tcPr>
            <w:tcW w:w="4680" w:type="dxa"/>
          </w:tcPr>
          <w:p w14:paraId="3C489C6B" w14:textId="77777777" w:rsidR="00BD0CCF" w:rsidRPr="00187432" w:rsidRDefault="00BD0CCF" w:rsidP="00C47E28">
            <w:pPr>
              <w:rPr>
                <w:b/>
                <w:szCs w:val="24"/>
              </w:rPr>
            </w:pPr>
            <w:r w:rsidRPr="00187432">
              <w:rPr>
                <w:b/>
                <w:szCs w:val="24"/>
              </w:rPr>
              <w:t>Man will live forever even if he disobeys the commands of God.</w:t>
            </w:r>
          </w:p>
        </w:tc>
      </w:tr>
      <w:tr w:rsidR="00BD0CCF" w:rsidRPr="00187432" w14:paraId="19131BBC" w14:textId="77777777" w:rsidTr="00C47E28">
        <w:trPr>
          <w:jc w:val="center"/>
        </w:trPr>
        <w:tc>
          <w:tcPr>
            <w:tcW w:w="4680" w:type="dxa"/>
          </w:tcPr>
          <w:p w14:paraId="12F06753" w14:textId="77777777" w:rsidR="00BD0CCF" w:rsidRPr="00187432" w:rsidRDefault="00BD0CCF" w:rsidP="00C47E28">
            <w:pPr>
              <w:rPr>
                <w:b/>
                <w:szCs w:val="24"/>
              </w:rPr>
            </w:pPr>
            <w:r w:rsidRPr="00187432">
              <w:rPr>
                <w:b/>
                <w:szCs w:val="24"/>
              </w:rPr>
              <w:t>“Your eyes will be opened,”</w:t>
            </w:r>
          </w:p>
          <w:p w14:paraId="2BB8A64F" w14:textId="77777777" w:rsidR="00BD0CCF" w:rsidRPr="00187432" w:rsidRDefault="00BD0CCF" w:rsidP="00C47E28">
            <w:pPr>
              <w:rPr>
                <w:b/>
                <w:szCs w:val="24"/>
                <w:u w:val="single"/>
              </w:rPr>
            </w:pPr>
          </w:p>
        </w:tc>
        <w:tc>
          <w:tcPr>
            <w:tcW w:w="4680" w:type="dxa"/>
          </w:tcPr>
          <w:p w14:paraId="65D0DF4B" w14:textId="77777777" w:rsidR="00BD0CCF" w:rsidRPr="00187432" w:rsidRDefault="00BD0CCF" w:rsidP="00C47E28">
            <w:pPr>
              <w:rPr>
                <w:b/>
                <w:szCs w:val="24"/>
              </w:rPr>
            </w:pPr>
            <w:r w:rsidRPr="00187432">
              <w:rPr>
                <w:b/>
                <w:szCs w:val="24"/>
              </w:rPr>
              <w:t>Man can independently discover secret understanding of his true condition</w:t>
            </w:r>
            <w:r w:rsidR="007D760C">
              <w:rPr>
                <w:b/>
                <w:szCs w:val="24"/>
              </w:rPr>
              <w:t xml:space="preserve"> and gain hidden knowledge.</w:t>
            </w:r>
          </w:p>
        </w:tc>
      </w:tr>
      <w:tr w:rsidR="00BD0CCF" w:rsidRPr="00187432" w14:paraId="109ED27E" w14:textId="77777777" w:rsidTr="00C47E28">
        <w:trPr>
          <w:jc w:val="center"/>
        </w:trPr>
        <w:tc>
          <w:tcPr>
            <w:tcW w:w="4680" w:type="dxa"/>
          </w:tcPr>
          <w:p w14:paraId="0D1BCCD3" w14:textId="77777777" w:rsidR="00BD0CCF" w:rsidRPr="00187432" w:rsidRDefault="00BD0CCF" w:rsidP="00C47E28">
            <w:pPr>
              <w:rPr>
                <w:b/>
                <w:szCs w:val="24"/>
                <w:u w:val="single"/>
              </w:rPr>
            </w:pPr>
            <w:r w:rsidRPr="00187432">
              <w:rPr>
                <w:b/>
                <w:szCs w:val="24"/>
              </w:rPr>
              <w:t>“You will be like God,”</w:t>
            </w:r>
          </w:p>
        </w:tc>
        <w:tc>
          <w:tcPr>
            <w:tcW w:w="4680" w:type="dxa"/>
          </w:tcPr>
          <w:p w14:paraId="7E8D5FBD" w14:textId="77777777" w:rsidR="00BD0CCF" w:rsidRPr="00187432" w:rsidRDefault="00BD0CCF" w:rsidP="00C47E28">
            <w:pPr>
              <w:rPr>
                <w:b/>
                <w:szCs w:val="24"/>
              </w:rPr>
            </w:pPr>
            <w:r w:rsidRPr="00187432">
              <w:rPr>
                <w:b/>
                <w:szCs w:val="24"/>
              </w:rPr>
              <w:t>By means of self-will and disobedience to God, Man can become godlike</w:t>
            </w:r>
            <w:r w:rsidR="007D760C">
              <w:rPr>
                <w:b/>
                <w:szCs w:val="24"/>
              </w:rPr>
              <w:t>, that is, equal to God,</w:t>
            </w:r>
            <w:r w:rsidRPr="00187432">
              <w:rPr>
                <w:b/>
                <w:szCs w:val="24"/>
              </w:rPr>
              <w:t xml:space="preserve"> </w:t>
            </w:r>
            <w:r w:rsidR="007D760C">
              <w:rPr>
                <w:b/>
                <w:szCs w:val="24"/>
              </w:rPr>
              <w:t xml:space="preserve">by </w:t>
            </w:r>
            <w:r w:rsidRPr="00187432">
              <w:rPr>
                <w:b/>
                <w:szCs w:val="24"/>
              </w:rPr>
              <w:t>gain</w:t>
            </w:r>
            <w:r w:rsidR="007D760C">
              <w:rPr>
                <w:b/>
                <w:szCs w:val="24"/>
              </w:rPr>
              <w:t>ing</w:t>
            </w:r>
            <w:r w:rsidRPr="00187432">
              <w:rPr>
                <w:b/>
                <w:szCs w:val="24"/>
              </w:rPr>
              <w:t xml:space="preserve"> forbidden </w:t>
            </w:r>
            <w:r w:rsidR="007D760C">
              <w:rPr>
                <w:b/>
                <w:szCs w:val="24"/>
              </w:rPr>
              <w:t xml:space="preserve">knowledge and </w:t>
            </w:r>
            <w:r w:rsidRPr="00187432">
              <w:rPr>
                <w:b/>
                <w:szCs w:val="24"/>
              </w:rPr>
              <w:t>power.</w:t>
            </w:r>
            <w:r w:rsidR="007D760C">
              <w:rPr>
                <w:b/>
                <w:szCs w:val="24"/>
              </w:rPr>
              <w:t xml:space="preserve">  </w:t>
            </w:r>
          </w:p>
        </w:tc>
      </w:tr>
      <w:tr w:rsidR="00BD0CCF" w:rsidRPr="00187432" w14:paraId="587F97EC" w14:textId="77777777" w:rsidTr="00C47E28">
        <w:trPr>
          <w:jc w:val="center"/>
        </w:trPr>
        <w:tc>
          <w:tcPr>
            <w:tcW w:w="4680" w:type="dxa"/>
          </w:tcPr>
          <w:p w14:paraId="37FDF6ED" w14:textId="77777777" w:rsidR="00BD0CCF" w:rsidRPr="00187432" w:rsidRDefault="00BD0CCF" w:rsidP="00C47E28">
            <w:pPr>
              <w:rPr>
                <w:b/>
                <w:szCs w:val="24"/>
              </w:rPr>
            </w:pPr>
            <w:r w:rsidRPr="00187432">
              <w:rPr>
                <w:b/>
                <w:szCs w:val="24"/>
              </w:rPr>
              <w:t>“Knowing Good and evil”</w:t>
            </w:r>
          </w:p>
          <w:p w14:paraId="24F6C30F" w14:textId="77777777" w:rsidR="00BD0CCF" w:rsidRPr="00187432" w:rsidRDefault="00BD0CCF" w:rsidP="00C47E28">
            <w:pPr>
              <w:rPr>
                <w:b/>
                <w:szCs w:val="24"/>
                <w:u w:val="single"/>
              </w:rPr>
            </w:pPr>
          </w:p>
        </w:tc>
        <w:tc>
          <w:tcPr>
            <w:tcW w:w="4680" w:type="dxa"/>
          </w:tcPr>
          <w:p w14:paraId="29A5CB93" w14:textId="77777777" w:rsidR="00BD0CCF" w:rsidRPr="00187432" w:rsidRDefault="00BD0CCF" w:rsidP="00C47E28">
            <w:pPr>
              <w:rPr>
                <w:b/>
                <w:szCs w:val="24"/>
              </w:rPr>
            </w:pPr>
            <w:r w:rsidRPr="00187432">
              <w:rPr>
                <w:b/>
                <w:szCs w:val="24"/>
              </w:rPr>
              <w:t xml:space="preserve">A state of innocence </w:t>
            </w:r>
            <w:r w:rsidR="007D760C">
              <w:rPr>
                <w:b/>
                <w:szCs w:val="24"/>
              </w:rPr>
              <w:t xml:space="preserve">and following God </w:t>
            </w:r>
            <w:r w:rsidRPr="00187432">
              <w:rPr>
                <w:b/>
                <w:szCs w:val="24"/>
              </w:rPr>
              <w:t xml:space="preserve">is counterproductive to man’s best interest.  Only personal </w:t>
            </w:r>
            <w:r w:rsidRPr="00187432">
              <w:rPr>
                <w:b/>
                <w:i/>
                <w:szCs w:val="24"/>
              </w:rPr>
              <w:t>experience</w:t>
            </w:r>
            <w:r w:rsidRPr="00187432">
              <w:rPr>
                <w:b/>
                <w:szCs w:val="24"/>
              </w:rPr>
              <w:t xml:space="preserve"> will determine </w:t>
            </w:r>
            <w:r w:rsidR="007D760C">
              <w:rPr>
                <w:b/>
                <w:szCs w:val="24"/>
              </w:rPr>
              <w:t xml:space="preserve">for the individual </w:t>
            </w:r>
            <w:r w:rsidRPr="00187432">
              <w:rPr>
                <w:b/>
                <w:szCs w:val="24"/>
              </w:rPr>
              <w:t>what is good and evil and, hence, make man like God.</w:t>
            </w:r>
          </w:p>
        </w:tc>
      </w:tr>
    </w:tbl>
    <w:p w14:paraId="31F42A8D" w14:textId="77777777" w:rsidR="00BD0CCF" w:rsidRDefault="00BD0CCF" w:rsidP="00BD0CCF"/>
    <w:p w14:paraId="7F1139B0" w14:textId="77777777" w:rsidR="00BD0CCF" w:rsidRPr="005E5803" w:rsidRDefault="00C40F42" w:rsidP="00BD0CCF">
      <w:r>
        <w:br w:type="page"/>
      </w:r>
    </w:p>
    <w:p w14:paraId="52DF064E" w14:textId="77777777" w:rsidR="00BD0CCF" w:rsidRPr="000E0D14" w:rsidRDefault="00BD0CCF" w:rsidP="00BD0CCF">
      <w:pPr>
        <w:pStyle w:val="Heading2"/>
        <w:spacing w:before="0" w:after="0"/>
        <w:rPr>
          <w:caps w:val="0"/>
          <w:smallCaps/>
          <w:szCs w:val="36"/>
        </w:rPr>
      </w:pPr>
      <w:bookmarkStart w:id="72" w:name="_Toc91434013"/>
      <w:bookmarkStart w:id="73" w:name="_Toc91434522"/>
      <w:r>
        <w:lastRenderedPageBreak/>
        <w:t>General occult practice</w:t>
      </w:r>
      <w:bookmarkEnd w:id="72"/>
      <w:bookmarkEnd w:id="73"/>
    </w:p>
    <w:p w14:paraId="5101B16E" w14:textId="77777777" w:rsidR="00BD0CCF" w:rsidRDefault="00BD0CCF" w:rsidP="00BD0CCF">
      <w:pPr>
        <w:pStyle w:val="Heading3"/>
        <w:spacing w:before="0" w:after="0"/>
      </w:pPr>
      <w:bookmarkStart w:id="74" w:name="_Toc505963177"/>
      <w:bookmarkStart w:id="75" w:name="_Toc536345375"/>
      <w:bookmarkStart w:id="76" w:name="_Toc91434014"/>
      <w:bookmarkStart w:id="77" w:name="_Toc91434523"/>
      <w:r>
        <w:t>The Essence of Occultic Practice</w:t>
      </w:r>
      <w:bookmarkEnd w:id="74"/>
      <w:bookmarkEnd w:id="75"/>
      <w:bookmarkEnd w:id="76"/>
      <w:bookmarkEnd w:id="77"/>
    </w:p>
    <w:p w14:paraId="4900B3A9" w14:textId="77777777" w:rsidR="00BD0CCF" w:rsidRDefault="00BD0CCF" w:rsidP="00BD0CCF">
      <w:r>
        <w:t>In its demonic forms, occult practices involve three supernaturally related phenomena.  These three characteristics cannot be successfully achieved apart from supernatural assistance:</w:t>
      </w:r>
    </w:p>
    <w:p w14:paraId="3AF9270C" w14:textId="77777777" w:rsidR="00BD0CCF" w:rsidRDefault="00BD0CCF" w:rsidP="00BD0CCF"/>
    <w:p w14:paraId="035BCA3C" w14:textId="77777777" w:rsidR="00C40F42" w:rsidRPr="00C40F42" w:rsidRDefault="00C40F42" w:rsidP="00C40F42">
      <w:pPr>
        <w:pStyle w:val="Heading4"/>
        <w:spacing w:before="0" w:after="0"/>
      </w:pPr>
      <w:r w:rsidRPr="00754583">
        <w:rPr>
          <w:b/>
        </w:rPr>
        <w:t>Magick</w:t>
      </w:r>
      <w:r>
        <w:t>:  The a</w:t>
      </w:r>
      <w:r w:rsidR="00E910BC">
        <w:t>cquisition of power to manipulate or control things, people, the spirit world;</w:t>
      </w:r>
    </w:p>
    <w:p w14:paraId="736A0F39" w14:textId="77777777" w:rsidR="00E910BC" w:rsidRDefault="00E910BC" w:rsidP="00E910BC">
      <w:pPr>
        <w:pStyle w:val="Heading4"/>
        <w:numPr>
          <w:ilvl w:val="0"/>
          <w:numId w:val="0"/>
        </w:numPr>
        <w:spacing w:before="0" w:after="0"/>
        <w:ind w:left="360"/>
      </w:pPr>
    </w:p>
    <w:p w14:paraId="46D6FD16" w14:textId="77777777" w:rsidR="00C40F42" w:rsidRPr="00C40F42" w:rsidRDefault="00C40F42" w:rsidP="00C40F42">
      <w:pPr>
        <w:pStyle w:val="Heading4"/>
        <w:spacing w:before="0" w:after="0"/>
      </w:pPr>
      <w:r w:rsidRPr="00754583">
        <w:rPr>
          <w:b/>
        </w:rPr>
        <w:t>Divination</w:t>
      </w:r>
      <w:r>
        <w:t xml:space="preserve">:  </w:t>
      </w:r>
      <w:r w:rsidR="00BD0CCF">
        <w:t>Reception of secret knowledge which is normally not available through the five senses;</w:t>
      </w:r>
    </w:p>
    <w:p w14:paraId="40B806BD" w14:textId="77777777" w:rsidR="00BD0CCF" w:rsidRPr="00557A67" w:rsidRDefault="00BD0CCF" w:rsidP="00BD0CCF"/>
    <w:p w14:paraId="6EE76104" w14:textId="77777777" w:rsidR="00BD0CCF" w:rsidRDefault="00C40F42" w:rsidP="00BD0CCF">
      <w:pPr>
        <w:pStyle w:val="Heading4"/>
        <w:spacing w:before="0" w:after="0"/>
      </w:pPr>
      <w:r w:rsidRPr="00754583">
        <w:rPr>
          <w:b/>
        </w:rPr>
        <w:t>Spiritism:</w:t>
      </w:r>
      <w:r>
        <w:t xml:space="preserve">  </w:t>
      </w:r>
      <w:r w:rsidR="00BD0CCF">
        <w:t>Contact with the spirit world in various forms and at various levels</w:t>
      </w:r>
      <w:r>
        <w:t>, usually to o</w:t>
      </w:r>
      <w:r w:rsidR="00754583">
        <w:t>b</w:t>
      </w:r>
      <w:r>
        <w:t>tain power or knowledge</w:t>
      </w:r>
    </w:p>
    <w:p w14:paraId="3D81C6EC" w14:textId="77777777" w:rsidR="00BD0CCF" w:rsidRPr="00557A67" w:rsidRDefault="00BD0CCF" w:rsidP="00BD0CCF"/>
    <w:p w14:paraId="36B917F0" w14:textId="77777777" w:rsidR="00BD0CCF" w:rsidRDefault="00BD0CCF" w:rsidP="00754583">
      <w:pPr>
        <w:pStyle w:val="Heading4"/>
        <w:numPr>
          <w:ilvl w:val="0"/>
          <w:numId w:val="0"/>
        </w:numPr>
        <w:spacing w:before="0" w:after="0"/>
        <w:ind w:left="360"/>
      </w:pPr>
    </w:p>
    <w:p w14:paraId="75D8219C" w14:textId="77777777" w:rsidR="00BD0CCF" w:rsidRDefault="00BD0CCF" w:rsidP="00BD0CCF">
      <w:pPr>
        <w:pStyle w:val="Heading3"/>
        <w:spacing w:before="0" w:after="0"/>
      </w:pPr>
      <w:bookmarkStart w:id="78" w:name="_Toc505963178"/>
      <w:bookmarkStart w:id="79" w:name="_Toc536345376"/>
      <w:bookmarkStart w:id="80" w:name="_Toc91434015"/>
      <w:bookmarkStart w:id="81" w:name="_Toc91434524"/>
      <w:r>
        <w:t>Basic Classification of Occultic Practices</w:t>
      </w:r>
      <w:bookmarkEnd w:id="78"/>
      <w:bookmarkEnd w:id="79"/>
      <w:bookmarkEnd w:id="80"/>
      <w:bookmarkEnd w:id="81"/>
      <w:r w:rsidR="00754583">
        <w:t xml:space="preserve"> (Expanded Explan</w:t>
      </w:r>
      <w:r w:rsidR="00062D17">
        <w:t>a</w:t>
      </w:r>
      <w:r w:rsidR="00754583">
        <w:t>tion)</w:t>
      </w:r>
    </w:p>
    <w:p w14:paraId="7F8E4C30" w14:textId="77777777" w:rsidR="00BD0CCF" w:rsidRDefault="00BD0CCF" w:rsidP="00BD0CCF">
      <w:pPr>
        <w:ind w:left="360"/>
      </w:pPr>
      <w:r>
        <w:t xml:space="preserve">Occultism is classified into three, sometimes four distinct categories:  </w:t>
      </w:r>
      <w:r>
        <w:br/>
        <w:t>(1) Divination, (2) Magic(k), (3) Spiritism, and (4) Superstition (sometimes).</w:t>
      </w:r>
      <w:r>
        <w:br/>
      </w:r>
    </w:p>
    <w:p w14:paraId="110DCAA5" w14:textId="77777777" w:rsidR="00E910BC" w:rsidRDefault="00E910BC" w:rsidP="00E910BC">
      <w:pPr>
        <w:pStyle w:val="Heading4"/>
        <w:spacing w:before="0" w:after="0"/>
        <w:rPr>
          <w:b/>
        </w:rPr>
      </w:pPr>
      <w:r>
        <w:rPr>
          <w:b/>
        </w:rPr>
        <w:t>Magic(k) &amp; Sorcery</w:t>
      </w:r>
    </w:p>
    <w:p w14:paraId="5923E37F" w14:textId="77777777" w:rsidR="00E910BC" w:rsidRDefault="00E910BC" w:rsidP="00E910BC">
      <w:pPr>
        <w:pStyle w:val="Heading5"/>
        <w:spacing w:before="0" w:after="0"/>
        <w:rPr>
          <w:b/>
          <w:i/>
        </w:rPr>
      </w:pPr>
      <w:r>
        <w:rPr>
          <w:b/>
          <w:i/>
        </w:rPr>
        <w:t>The Concept of Magic(k)</w:t>
      </w:r>
    </w:p>
    <w:p w14:paraId="50DB6AE2" w14:textId="77777777" w:rsidR="00E910BC" w:rsidRDefault="00E910BC" w:rsidP="00E910BC">
      <w:pPr>
        <w:ind w:left="720"/>
      </w:pPr>
      <w:r>
        <w:t>Magic is the attempt to know and control and cause changes in both the physical and spiritual reality in accordance with one’s will or desires by invoking or employing spirits, hidden powers, or hidden rules of the universe.</w:t>
      </w:r>
    </w:p>
    <w:p w14:paraId="0CA04196" w14:textId="77777777" w:rsidR="00E910BC" w:rsidRDefault="00E910BC" w:rsidP="00E910BC">
      <w:pPr>
        <w:ind w:left="720"/>
      </w:pPr>
    </w:p>
    <w:p w14:paraId="7B00D707" w14:textId="77777777" w:rsidR="00E910BC" w:rsidRDefault="00E910BC" w:rsidP="00E910BC">
      <w:pPr>
        <w:pStyle w:val="Heading5"/>
        <w:spacing w:before="0" w:after="0"/>
        <w:rPr>
          <w:b/>
          <w:i/>
        </w:rPr>
      </w:pPr>
      <w:r>
        <w:rPr>
          <w:b/>
          <w:i/>
        </w:rPr>
        <w:t>Types of Magic(k)</w:t>
      </w:r>
    </w:p>
    <w:p w14:paraId="6A4628F1" w14:textId="77777777" w:rsidR="00E910BC" w:rsidRDefault="00E910BC" w:rsidP="00E910BC">
      <w:pPr>
        <w:pStyle w:val="Heading6"/>
        <w:spacing w:before="0" w:after="0"/>
      </w:pPr>
      <w:r>
        <w:t>Hypnosis</w:t>
      </w:r>
    </w:p>
    <w:p w14:paraId="209D9A11" w14:textId="77777777" w:rsidR="00E910BC" w:rsidRDefault="00E910BC" w:rsidP="00E910BC">
      <w:pPr>
        <w:pStyle w:val="Heading6"/>
        <w:spacing w:before="0" w:after="0"/>
      </w:pPr>
      <w:r>
        <w:t>Suggestion:  The transmission of mental or emotional forces at a distance</w:t>
      </w:r>
    </w:p>
    <w:p w14:paraId="592C42F5" w14:textId="77777777" w:rsidR="00E910BC" w:rsidRDefault="00E910BC" w:rsidP="00E910BC">
      <w:pPr>
        <w:pStyle w:val="Heading6"/>
        <w:spacing w:before="0" w:after="0"/>
      </w:pPr>
      <w:r>
        <w:t>Mesmerism (Hypnosis)</w:t>
      </w:r>
    </w:p>
    <w:p w14:paraId="1211A778" w14:textId="77777777" w:rsidR="00E910BC" w:rsidRDefault="00E910BC" w:rsidP="00E910BC">
      <w:pPr>
        <w:pStyle w:val="Heading6"/>
        <w:spacing w:before="0" w:after="0"/>
      </w:pPr>
      <w:r>
        <w:t>Black Magic-The use of demonic forces</w:t>
      </w:r>
    </w:p>
    <w:p w14:paraId="4A5260BD" w14:textId="77777777" w:rsidR="00E910BC" w:rsidRDefault="00E910BC" w:rsidP="00E910BC">
      <w:pPr>
        <w:pStyle w:val="Heading6"/>
        <w:spacing w:before="0" w:after="0"/>
      </w:pPr>
      <w:r>
        <w:t>White Magic-allegedly the power of God is employed</w:t>
      </w:r>
    </w:p>
    <w:p w14:paraId="55560AB3" w14:textId="77777777" w:rsidR="00E910BC" w:rsidRDefault="00E910BC" w:rsidP="00E910BC">
      <w:pPr>
        <w:pStyle w:val="Heading6"/>
        <w:spacing w:before="0" w:after="0"/>
      </w:pPr>
      <w:r>
        <w:t>Grey (Neutral) Magic-ordinary forces</w:t>
      </w:r>
    </w:p>
    <w:p w14:paraId="60E55F46" w14:textId="77777777" w:rsidR="00E910BC" w:rsidRPr="005E34ED" w:rsidRDefault="00E910BC" w:rsidP="00E910BC"/>
    <w:p w14:paraId="5A84EFFF" w14:textId="77777777" w:rsidR="00E910BC" w:rsidRDefault="00E910BC" w:rsidP="00E910BC">
      <w:pPr>
        <w:pStyle w:val="Heading5"/>
        <w:spacing w:before="0" w:after="0"/>
        <w:rPr>
          <w:b/>
          <w:i/>
        </w:rPr>
      </w:pPr>
      <w:r>
        <w:rPr>
          <w:b/>
          <w:i/>
        </w:rPr>
        <w:t>Areas of Applied Magic</w:t>
      </w:r>
    </w:p>
    <w:p w14:paraId="38F7F53C" w14:textId="77777777" w:rsidR="00E910BC" w:rsidRDefault="00E910BC" w:rsidP="00E910BC">
      <w:pPr>
        <w:pStyle w:val="Heading6"/>
        <w:spacing w:before="0" w:after="0"/>
      </w:pPr>
      <w:r>
        <w:t>Healing Magic</w:t>
      </w:r>
    </w:p>
    <w:p w14:paraId="1B87D258" w14:textId="77777777" w:rsidR="00E910BC" w:rsidRDefault="00E910BC" w:rsidP="00E910BC">
      <w:pPr>
        <w:pStyle w:val="Heading6"/>
        <w:spacing w:before="0" w:after="0"/>
      </w:pPr>
      <w:r>
        <w:t>Disease Magic</w:t>
      </w:r>
    </w:p>
    <w:p w14:paraId="449D41C0" w14:textId="77777777" w:rsidR="00E910BC" w:rsidRDefault="00E910BC" w:rsidP="00E910BC">
      <w:pPr>
        <w:pStyle w:val="Heading6"/>
        <w:spacing w:before="0" w:after="0"/>
      </w:pPr>
      <w:r>
        <w:t>Love Magic</w:t>
      </w:r>
    </w:p>
    <w:p w14:paraId="5FF03D09" w14:textId="77777777" w:rsidR="00E910BC" w:rsidRDefault="00E910BC" w:rsidP="00E910BC">
      <w:pPr>
        <w:pStyle w:val="Heading6"/>
        <w:spacing w:before="0" w:after="0"/>
      </w:pPr>
      <w:r>
        <w:t>Hate Magic</w:t>
      </w:r>
    </w:p>
    <w:p w14:paraId="1E627DC1" w14:textId="77777777" w:rsidR="00E910BC" w:rsidRDefault="00E910BC" w:rsidP="00E910BC">
      <w:pPr>
        <w:pStyle w:val="Heading6"/>
        <w:spacing w:before="0" w:after="0"/>
      </w:pPr>
      <w:r>
        <w:t>Persecution Magic</w:t>
      </w:r>
    </w:p>
    <w:p w14:paraId="437F15C7" w14:textId="77777777" w:rsidR="00E910BC" w:rsidRDefault="00E910BC" w:rsidP="00E910BC">
      <w:pPr>
        <w:pStyle w:val="Heading6"/>
        <w:spacing w:before="0" w:after="0"/>
      </w:pPr>
      <w:r>
        <w:t>Defense Magic</w:t>
      </w:r>
    </w:p>
    <w:p w14:paraId="7D7343C3" w14:textId="77777777" w:rsidR="00E910BC" w:rsidRDefault="00E910BC" w:rsidP="00E910BC">
      <w:pPr>
        <w:pStyle w:val="Heading6"/>
        <w:spacing w:before="0" w:after="0"/>
      </w:pPr>
      <w:r>
        <w:t>Spells</w:t>
      </w:r>
    </w:p>
    <w:p w14:paraId="49FB9330" w14:textId="77777777" w:rsidR="00E910BC" w:rsidRDefault="00E910BC" w:rsidP="00E910BC">
      <w:pPr>
        <w:pStyle w:val="Heading6"/>
        <w:spacing w:before="0" w:after="0"/>
      </w:pPr>
      <w:r>
        <w:t>Death Magic</w:t>
      </w:r>
    </w:p>
    <w:p w14:paraId="534A824F" w14:textId="77777777" w:rsidR="00754583" w:rsidRDefault="00754583" w:rsidP="00E910BC">
      <w:pPr>
        <w:pStyle w:val="Heading4"/>
        <w:numPr>
          <w:ilvl w:val="0"/>
          <w:numId w:val="0"/>
        </w:numPr>
        <w:spacing w:before="0" w:after="0"/>
        <w:ind w:left="360" w:hanging="360"/>
        <w:rPr>
          <w:b/>
        </w:rPr>
      </w:pPr>
    </w:p>
    <w:p w14:paraId="6C7603C9" w14:textId="77777777" w:rsidR="00754583" w:rsidRDefault="00754583" w:rsidP="00E910BC">
      <w:pPr>
        <w:pStyle w:val="Heading4"/>
        <w:numPr>
          <w:ilvl w:val="0"/>
          <w:numId w:val="0"/>
        </w:numPr>
        <w:spacing w:before="0" w:after="0"/>
        <w:ind w:left="360" w:hanging="360"/>
        <w:rPr>
          <w:b/>
        </w:rPr>
      </w:pPr>
    </w:p>
    <w:p w14:paraId="067C363A" w14:textId="77777777" w:rsidR="00754583" w:rsidRDefault="00754583" w:rsidP="00E910BC">
      <w:pPr>
        <w:pStyle w:val="Heading4"/>
        <w:numPr>
          <w:ilvl w:val="0"/>
          <w:numId w:val="0"/>
        </w:numPr>
        <w:spacing w:before="0" w:after="0"/>
        <w:ind w:left="360" w:hanging="360"/>
        <w:rPr>
          <w:b/>
        </w:rPr>
      </w:pPr>
    </w:p>
    <w:p w14:paraId="6638FA74" w14:textId="77777777" w:rsidR="00754583" w:rsidRDefault="00754583" w:rsidP="00E910BC">
      <w:pPr>
        <w:pStyle w:val="Heading4"/>
        <w:numPr>
          <w:ilvl w:val="0"/>
          <w:numId w:val="0"/>
        </w:numPr>
        <w:spacing w:before="0" w:after="0"/>
        <w:ind w:left="360" w:hanging="360"/>
        <w:rPr>
          <w:b/>
        </w:rPr>
      </w:pPr>
    </w:p>
    <w:p w14:paraId="32ED1480" w14:textId="77777777" w:rsidR="00754583" w:rsidRDefault="00754583" w:rsidP="00E910BC">
      <w:pPr>
        <w:pStyle w:val="Heading4"/>
        <w:numPr>
          <w:ilvl w:val="0"/>
          <w:numId w:val="0"/>
        </w:numPr>
        <w:spacing w:before="0" w:after="0"/>
        <w:ind w:left="360" w:hanging="360"/>
        <w:rPr>
          <w:b/>
        </w:rPr>
      </w:pPr>
    </w:p>
    <w:p w14:paraId="4C383C9B" w14:textId="77777777" w:rsidR="00E910BC" w:rsidRDefault="00E910BC" w:rsidP="00E910BC">
      <w:pPr>
        <w:pStyle w:val="Heading4"/>
        <w:numPr>
          <w:ilvl w:val="0"/>
          <w:numId w:val="0"/>
        </w:numPr>
        <w:spacing w:before="0" w:after="0"/>
        <w:ind w:left="360" w:hanging="360"/>
        <w:rPr>
          <w:b/>
        </w:rPr>
      </w:pPr>
      <w:r>
        <w:rPr>
          <w:b/>
        </w:rPr>
        <w:br/>
      </w:r>
    </w:p>
    <w:p w14:paraId="2479D270" w14:textId="77777777" w:rsidR="00754583" w:rsidRPr="00754583" w:rsidRDefault="00754583" w:rsidP="00754583"/>
    <w:p w14:paraId="708ADB24" w14:textId="77777777" w:rsidR="00BD0CCF" w:rsidRDefault="00BD0CCF" w:rsidP="00BD0CCF">
      <w:pPr>
        <w:pStyle w:val="Heading4"/>
        <w:spacing w:before="0" w:after="0"/>
        <w:rPr>
          <w:b/>
        </w:rPr>
      </w:pPr>
      <w:r>
        <w:rPr>
          <w:b/>
        </w:rPr>
        <w:t>Divination</w:t>
      </w:r>
    </w:p>
    <w:p w14:paraId="1A05E6B9" w14:textId="77777777" w:rsidR="00BD0CCF" w:rsidRDefault="00BD0CCF" w:rsidP="00BD0CCF">
      <w:pPr>
        <w:pStyle w:val="Heading5"/>
        <w:spacing w:before="0" w:after="0"/>
        <w:rPr>
          <w:b/>
          <w:i/>
        </w:rPr>
      </w:pPr>
      <w:r>
        <w:rPr>
          <w:b/>
          <w:i/>
        </w:rPr>
        <w:t xml:space="preserve">The Concept of Divination </w:t>
      </w:r>
    </w:p>
    <w:p w14:paraId="6F70F762" w14:textId="77777777" w:rsidR="00BD0CCF" w:rsidRDefault="00BD0CCF" w:rsidP="00BD0CCF">
      <w:pPr>
        <w:ind w:left="720"/>
      </w:pPr>
      <w:r>
        <w:t>Divination is an attempt to acquire information about the past, present or future in a supernatural, biblically prohibited manner.</w:t>
      </w:r>
    </w:p>
    <w:p w14:paraId="5BCF62EF" w14:textId="77777777" w:rsidR="00BD0CCF" w:rsidRDefault="00BD0CCF" w:rsidP="00BD0CCF">
      <w:pPr>
        <w:ind w:left="720"/>
      </w:pPr>
    </w:p>
    <w:p w14:paraId="3E13603D" w14:textId="77777777" w:rsidR="00BD0CCF" w:rsidRDefault="00BD0CCF" w:rsidP="00BD0CCF">
      <w:pPr>
        <w:pStyle w:val="Heading5"/>
        <w:spacing w:before="0" w:after="0"/>
        <w:rPr>
          <w:b/>
          <w:i/>
        </w:rPr>
      </w:pPr>
      <w:r>
        <w:rPr>
          <w:b/>
          <w:i/>
        </w:rPr>
        <w:t>Examples of Types of Divination</w:t>
      </w:r>
    </w:p>
    <w:p w14:paraId="085FCFD7" w14:textId="77777777" w:rsidR="00BD0CCF" w:rsidRDefault="00BD0CCF" w:rsidP="00BD0CCF">
      <w:pPr>
        <w:pStyle w:val="Heading6"/>
        <w:spacing w:before="0" w:after="0"/>
      </w:pPr>
      <w:r>
        <w:t>Astrology</w:t>
      </w:r>
    </w:p>
    <w:p w14:paraId="5EB5301D" w14:textId="77777777" w:rsidR="00BD0CCF" w:rsidRDefault="00BD0CCF" w:rsidP="00BD0CCF">
      <w:pPr>
        <w:pStyle w:val="Heading6"/>
        <w:spacing w:before="0" w:after="0"/>
      </w:pPr>
      <w:r>
        <w:t>Cartomancy</w:t>
      </w:r>
    </w:p>
    <w:p w14:paraId="6803AD89" w14:textId="77777777" w:rsidR="00BD0CCF" w:rsidRDefault="00BD0CCF" w:rsidP="00BD0CCF">
      <w:pPr>
        <w:pStyle w:val="Heading6"/>
        <w:spacing w:before="0" w:after="0"/>
      </w:pPr>
      <w:r>
        <w:t>Palmistry</w:t>
      </w:r>
    </w:p>
    <w:p w14:paraId="70255B46" w14:textId="77777777" w:rsidR="00BD0CCF" w:rsidRDefault="00BD0CCF" w:rsidP="00BD0CCF">
      <w:pPr>
        <w:pStyle w:val="Heading6"/>
        <w:spacing w:before="0" w:after="0"/>
      </w:pPr>
      <w:r>
        <w:t>Divining (Rod &amp; Pendulum)</w:t>
      </w:r>
    </w:p>
    <w:p w14:paraId="642B8BF5" w14:textId="77777777" w:rsidR="00BD0CCF" w:rsidRDefault="00BD0CCF" w:rsidP="00BD0CCF">
      <w:pPr>
        <w:pStyle w:val="Heading6"/>
        <w:spacing w:before="0" w:after="0"/>
      </w:pPr>
      <w:r>
        <w:t>Mirror Mantic</w:t>
      </w:r>
    </w:p>
    <w:p w14:paraId="75A515D6" w14:textId="77777777" w:rsidR="00BD0CCF" w:rsidRPr="00557A67" w:rsidRDefault="00BD0CCF" w:rsidP="00BD0CCF"/>
    <w:p w14:paraId="594398CB" w14:textId="77777777" w:rsidR="00BD0CCF" w:rsidRDefault="00BD0CCF" w:rsidP="00BD0CCF">
      <w:pPr>
        <w:pStyle w:val="Heading4"/>
        <w:spacing w:before="0" w:after="0"/>
        <w:rPr>
          <w:b/>
        </w:rPr>
      </w:pPr>
      <w:r>
        <w:rPr>
          <w:b/>
        </w:rPr>
        <w:t>Spiritism &amp; Necromancy</w:t>
      </w:r>
      <w:r>
        <w:rPr>
          <w:b/>
        </w:rPr>
        <w:tab/>
      </w:r>
    </w:p>
    <w:p w14:paraId="11498CE0" w14:textId="77777777" w:rsidR="00BD0CCF" w:rsidRPr="00C94FEE" w:rsidRDefault="00BD0CCF" w:rsidP="00BD0CCF">
      <w:pPr>
        <w:pStyle w:val="Heading5"/>
        <w:spacing w:before="0" w:after="0"/>
        <w:rPr>
          <w:i/>
        </w:rPr>
      </w:pPr>
      <w:r w:rsidRPr="00C94FEE">
        <w:rPr>
          <w:i/>
        </w:rPr>
        <w:t>The Concept of Spiritism</w:t>
      </w:r>
    </w:p>
    <w:p w14:paraId="4DAE1AC8" w14:textId="77777777" w:rsidR="00BD0CCF" w:rsidRDefault="00BD0CCF" w:rsidP="00BD0CCF">
      <w:pPr>
        <w:pStyle w:val="Heading6"/>
        <w:numPr>
          <w:ilvl w:val="0"/>
          <w:numId w:val="0"/>
        </w:numPr>
        <w:spacing w:before="0" w:after="0"/>
        <w:ind w:left="720"/>
      </w:pPr>
      <w:r>
        <w:t>Spiritism occurs when one contacts and interacts with personal spirits.  These “spirits” include:  angels, demons, higher life forces, ghosts, spirit guides, avatars or any other personal, non-corporeal (non-physical) entity.</w:t>
      </w:r>
    </w:p>
    <w:p w14:paraId="2B464758" w14:textId="77777777" w:rsidR="00BD0CCF" w:rsidRPr="005E34ED" w:rsidRDefault="00BD0CCF" w:rsidP="00BD0CCF"/>
    <w:p w14:paraId="422BC8E5" w14:textId="77777777" w:rsidR="00BD0CCF" w:rsidRDefault="00BD0CCF" w:rsidP="00BD0CCF">
      <w:pPr>
        <w:pStyle w:val="Heading5"/>
        <w:spacing w:before="0" w:after="0"/>
      </w:pPr>
      <w:r>
        <w:t>This communication is accomplished through the following means:</w:t>
      </w:r>
    </w:p>
    <w:p w14:paraId="24C6CF70" w14:textId="77777777" w:rsidR="00BD0CCF" w:rsidRDefault="00BD0CCF" w:rsidP="00BD0CCF">
      <w:pPr>
        <w:pStyle w:val="Heading6"/>
        <w:spacing w:before="0" w:after="0"/>
      </w:pPr>
      <w:r>
        <w:t>Visions</w:t>
      </w:r>
    </w:p>
    <w:p w14:paraId="7A10B1C8" w14:textId="77777777" w:rsidR="00BD0CCF" w:rsidRDefault="00BD0CCF" w:rsidP="00BD0CCF">
      <w:pPr>
        <w:pStyle w:val="Heading6"/>
        <w:spacing w:before="0" w:after="0"/>
      </w:pPr>
      <w:r>
        <w:t>Table-Lifting</w:t>
      </w:r>
    </w:p>
    <w:p w14:paraId="6D814B67" w14:textId="77777777" w:rsidR="00BD0CCF" w:rsidRDefault="00BD0CCF" w:rsidP="00BD0CCF">
      <w:pPr>
        <w:pStyle w:val="Heading6"/>
        <w:spacing w:before="0" w:after="0"/>
      </w:pPr>
      <w:r>
        <w:t>Glass-Moving</w:t>
      </w:r>
    </w:p>
    <w:p w14:paraId="1436911A" w14:textId="77777777" w:rsidR="00BD0CCF" w:rsidRDefault="00BD0CCF" w:rsidP="00BD0CCF">
      <w:pPr>
        <w:pStyle w:val="Heading6"/>
        <w:spacing w:before="0" w:after="0"/>
      </w:pPr>
      <w:r>
        <w:t>Automatic Writing</w:t>
      </w:r>
    </w:p>
    <w:p w14:paraId="0C694E77" w14:textId="77777777" w:rsidR="00BD0CCF" w:rsidRDefault="00BD0CCF" w:rsidP="00BD0CCF">
      <w:pPr>
        <w:pStyle w:val="Heading6"/>
        <w:spacing w:before="0" w:after="0"/>
      </w:pPr>
      <w:r>
        <w:t>Speaking in a Trance</w:t>
      </w:r>
    </w:p>
    <w:p w14:paraId="3EF3F1AA" w14:textId="77777777" w:rsidR="00BD0CCF" w:rsidRDefault="00BD0CCF" w:rsidP="00BD0CCF">
      <w:pPr>
        <w:pStyle w:val="Heading6"/>
        <w:spacing w:before="0" w:after="0"/>
      </w:pPr>
      <w:r>
        <w:t>Materializations</w:t>
      </w:r>
    </w:p>
    <w:p w14:paraId="2F8AD6B5" w14:textId="77777777" w:rsidR="00BD0CCF" w:rsidRDefault="00BD0CCF" w:rsidP="00BD0CCF">
      <w:pPr>
        <w:pStyle w:val="Heading6"/>
        <w:spacing w:before="0" w:after="0"/>
      </w:pPr>
      <w:r>
        <w:t>Excursion of the Soul (Soul Travel)</w:t>
      </w:r>
    </w:p>
    <w:p w14:paraId="7C5BB052" w14:textId="77777777" w:rsidR="00BD0CCF" w:rsidRPr="005E34ED" w:rsidRDefault="00BD0CCF" w:rsidP="00BD0CCF"/>
    <w:p w14:paraId="6488406F" w14:textId="77777777" w:rsidR="00BD0CCF" w:rsidRDefault="00BD0CCF" w:rsidP="00BD0CCF">
      <w:pPr>
        <w:pStyle w:val="Heading5"/>
        <w:spacing w:before="0" w:after="0"/>
      </w:pPr>
      <w:r>
        <w:t>Physical Phenomena Usually Associated with Spiritism</w:t>
      </w:r>
    </w:p>
    <w:p w14:paraId="5A1CCBE6" w14:textId="77777777" w:rsidR="00BD0CCF" w:rsidRDefault="00BD0CCF" w:rsidP="00BD0CCF">
      <w:pPr>
        <w:pStyle w:val="Heading6"/>
        <w:spacing w:before="0" w:after="0"/>
      </w:pPr>
      <w:r>
        <w:t>Telekinesis</w:t>
      </w:r>
    </w:p>
    <w:p w14:paraId="1DC70DC6" w14:textId="77777777" w:rsidR="00BD0CCF" w:rsidRDefault="00BD0CCF" w:rsidP="00BD0CCF">
      <w:pPr>
        <w:pStyle w:val="Heading6"/>
        <w:spacing w:before="0" w:after="0"/>
      </w:pPr>
      <w:r>
        <w:t>Levitation</w:t>
      </w:r>
    </w:p>
    <w:p w14:paraId="786828E3" w14:textId="77777777" w:rsidR="00BD0CCF" w:rsidRPr="005E34ED" w:rsidRDefault="00BD0CCF" w:rsidP="00BD0CCF"/>
    <w:p w14:paraId="4EF58300" w14:textId="77777777" w:rsidR="00BD0CCF" w:rsidRDefault="00BD0CCF" w:rsidP="00BD0CCF">
      <w:pPr>
        <w:pStyle w:val="Heading5"/>
        <w:spacing w:before="0" w:after="0"/>
      </w:pPr>
      <w:r>
        <w:t>Spiritistic-Magic Phenomena</w:t>
      </w:r>
    </w:p>
    <w:p w14:paraId="3BAF7EA0" w14:textId="77777777" w:rsidR="00BD0CCF" w:rsidRDefault="00BD0CCF" w:rsidP="00BD0CCF">
      <w:pPr>
        <w:pStyle w:val="Heading6"/>
        <w:spacing w:before="0" w:after="0"/>
      </w:pPr>
      <w:r>
        <w:t>Persecution</w:t>
      </w:r>
    </w:p>
    <w:p w14:paraId="5699A1FB" w14:textId="77777777" w:rsidR="00BD0CCF" w:rsidRDefault="00BD0CCF" w:rsidP="00BD0CCF">
      <w:pPr>
        <w:pStyle w:val="Heading6"/>
        <w:spacing w:before="0" w:after="0"/>
      </w:pPr>
      <w:r>
        <w:t>Defense</w:t>
      </w:r>
    </w:p>
    <w:p w14:paraId="5EE7FC90" w14:textId="77777777" w:rsidR="00BD0CCF" w:rsidRDefault="00BD0CCF" w:rsidP="00BD0CCF"/>
    <w:p w14:paraId="04D10D1D" w14:textId="77777777" w:rsidR="00BD0CCF" w:rsidRPr="005E34ED" w:rsidRDefault="00BD0CCF" w:rsidP="00BD0CCF"/>
    <w:p w14:paraId="62F0BB1E" w14:textId="77777777" w:rsidR="00BD0CCF" w:rsidRDefault="00BD0CCF" w:rsidP="00BD0CCF">
      <w:pPr>
        <w:pStyle w:val="Heading5"/>
        <w:spacing w:before="0" w:after="0"/>
      </w:pPr>
      <w:r>
        <w:t>Metaphysical Phenomena</w:t>
      </w:r>
    </w:p>
    <w:p w14:paraId="484766D5" w14:textId="77777777" w:rsidR="00BD0CCF" w:rsidRDefault="00BD0CCF" w:rsidP="00BD0CCF">
      <w:pPr>
        <w:pStyle w:val="Heading6"/>
        <w:spacing w:before="0" w:after="0"/>
      </w:pPr>
      <w:r>
        <w:t>Ghosts</w:t>
      </w:r>
    </w:p>
    <w:p w14:paraId="7640D9A9" w14:textId="77777777" w:rsidR="00BD0CCF" w:rsidRDefault="00BD0CCF" w:rsidP="00BD0CCF">
      <w:pPr>
        <w:pStyle w:val="Heading6"/>
        <w:spacing w:before="0" w:after="0"/>
      </w:pPr>
      <w:r>
        <w:t>Apparitions</w:t>
      </w:r>
    </w:p>
    <w:p w14:paraId="30EB11E5" w14:textId="77777777" w:rsidR="00BD0CCF" w:rsidRDefault="00BD0CCF" w:rsidP="00BD0CCF">
      <w:pPr>
        <w:pStyle w:val="Heading6"/>
        <w:spacing w:before="0" w:after="0"/>
      </w:pPr>
      <w:r>
        <w:t>Poltergeists</w:t>
      </w:r>
    </w:p>
    <w:p w14:paraId="451A4E71" w14:textId="77777777" w:rsidR="00BD0CCF" w:rsidRDefault="00BD0CCF" w:rsidP="00BD0CCF"/>
    <w:p w14:paraId="1D400D22" w14:textId="77777777" w:rsidR="00754583" w:rsidRDefault="00754583" w:rsidP="00BD0CCF"/>
    <w:p w14:paraId="3D44A127" w14:textId="77777777" w:rsidR="00754583" w:rsidRDefault="00754583" w:rsidP="00BD0CCF"/>
    <w:p w14:paraId="0CE719CE" w14:textId="77777777" w:rsidR="00754583" w:rsidRDefault="00754583" w:rsidP="00BD0CCF"/>
    <w:p w14:paraId="18D5B600" w14:textId="77777777" w:rsidR="00754583" w:rsidRDefault="00754583" w:rsidP="00BD0CCF"/>
    <w:p w14:paraId="59B3E063" w14:textId="77777777" w:rsidR="00754583" w:rsidRDefault="00754583" w:rsidP="00BD0CCF"/>
    <w:p w14:paraId="64B40D41" w14:textId="77777777" w:rsidR="00754583" w:rsidRDefault="00754583" w:rsidP="00BD0CCF"/>
    <w:p w14:paraId="6A6D67E7" w14:textId="77777777" w:rsidR="00754583" w:rsidRDefault="00754583" w:rsidP="00BD0CCF"/>
    <w:p w14:paraId="0237FB56" w14:textId="77777777" w:rsidR="00754583" w:rsidRPr="005E34ED" w:rsidRDefault="00754583" w:rsidP="00BD0CCF"/>
    <w:p w14:paraId="38B1D3BB" w14:textId="77777777" w:rsidR="00BD0CCF" w:rsidRDefault="00BD0CCF" w:rsidP="00BD0CCF">
      <w:pPr>
        <w:pStyle w:val="Heading4"/>
        <w:spacing w:before="0" w:after="0"/>
        <w:rPr>
          <w:b/>
        </w:rPr>
      </w:pPr>
      <w:r>
        <w:rPr>
          <w:b/>
        </w:rPr>
        <w:t>Superstition (Some authors include this as a 4</w:t>
      </w:r>
      <w:r w:rsidRPr="00E30703">
        <w:rPr>
          <w:b/>
          <w:vertAlign w:val="superscript"/>
        </w:rPr>
        <w:t>th</w:t>
      </w:r>
      <w:r>
        <w:rPr>
          <w:b/>
        </w:rPr>
        <w:t xml:space="preserve"> category)</w:t>
      </w:r>
    </w:p>
    <w:p w14:paraId="19147D56" w14:textId="77777777" w:rsidR="00BD0CCF" w:rsidRDefault="00BD0CCF" w:rsidP="00BD0CCF">
      <w:pPr>
        <w:pStyle w:val="Heading5"/>
        <w:spacing w:before="0" w:after="0"/>
      </w:pPr>
      <w:r>
        <w:t>Definition:  the interpretation of signs and omens</w:t>
      </w:r>
    </w:p>
    <w:p w14:paraId="421912E6" w14:textId="77777777" w:rsidR="00BD0CCF" w:rsidRDefault="00BD0CCF" w:rsidP="00BD0CCF">
      <w:pPr>
        <w:pStyle w:val="Heading5"/>
        <w:spacing w:before="0" w:after="0"/>
      </w:pPr>
      <w:r>
        <w:t>This category includes such things as unlucky numbers (13), walking under ladders, black cats etc.</w:t>
      </w:r>
    </w:p>
    <w:p w14:paraId="56F6E668" w14:textId="77777777" w:rsidR="00BD0CCF" w:rsidRDefault="00BD0CCF" w:rsidP="00BD0CCF">
      <w:pPr>
        <w:pStyle w:val="Heading5"/>
        <w:spacing w:before="0" w:after="0"/>
      </w:pPr>
      <w:r>
        <w:t>The Scriptures are clear that signs and omens should not be controlling our lives, God’s Revelation should be our guide.</w:t>
      </w:r>
    </w:p>
    <w:p w14:paraId="58F2105A" w14:textId="77777777" w:rsidR="00BD0CCF" w:rsidRDefault="00BD0CCF" w:rsidP="00BD0CCF">
      <w:pPr>
        <w:pStyle w:val="Heading5"/>
        <w:spacing w:before="0" w:after="0"/>
      </w:pPr>
      <w:r>
        <w:t>People who practice this form of occultism are giving control of their lives to unpredictable and uncontrollable forces.</w:t>
      </w:r>
    </w:p>
    <w:p w14:paraId="596A2E1A" w14:textId="77777777" w:rsidR="00CD1639" w:rsidRDefault="00CD1639" w:rsidP="00B31CF7"/>
    <w:p w14:paraId="59777A61" w14:textId="77777777" w:rsidR="007A3C6F" w:rsidRDefault="007A3C6F" w:rsidP="00B31CF7">
      <w:r>
        <w:br w:type="page"/>
      </w:r>
    </w:p>
    <w:p w14:paraId="579EBA65" w14:textId="77777777" w:rsidR="007A3C6F" w:rsidRPr="00020C16" w:rsidRDefault="007A3C6F" w:rsidP="007A3C6F">
      <w:pPr>
        <w:pStyle w:val="Heading2"/>
      </w:pPr>
      <w:bookmarkStart w:id="82" w:name="_Toc91433995"/>
      <w:bookmarkStart w:id="83" w:name="_Toc91434504"/>
      <w:r>
        <w:lastRenderedPageBreak/>
        <w:t xml:space="preserve">the general divisions </w:t>
      </w:r>
      <w:r>
        <w:br/>
        <w:t>of occultic groups</w:t>
      </w:r>
      <w:bookmarkEnd w:id="82"/>
      <w:bookmarkEnd w:id="83"/>
    </w:p>
    <w:p w14:paraId="7F61A8C0" w14:textId="77777777" w:rsidR="007A3C6F" w:rsidRDefault="007A3C6F" w:rsidP="00754583">
      <w:pPr>
        <w:pStyle w:val="Heading3"/>
        <w:spacing w:before="0" w:afterLines="120" w:after="288"/>
        <w:jc w:val="left"/>
      </w:pPr>
      <w:bookmarkStart w:id="84" w:name="_Toc91433996"/>
      <w:bookmarkStart w:id="85" w:name="_Toc91434505"/>
      <w:r>
        <w:t xml:space="preserve">General Occultism </w:t>
      </w:r>
      <w:bookmarkEnd w:id="84"/>
      <w:bookmarkEnd w:id="85"/>
    </w:p>
    <w:p w14:paraId="6093DBD0" w14:textId="77777777" w:rsidR="00754583" w:rsidRDefault="00754583" w:rsidP="00754583"/>
    <w:p w14:paraId="2364A364" w14:textId="77777777" w:rsidR="00754583" w:rsidRPr="00754583" w:rsidRDefault="00754583" w:rsidP="00754583"/>
    <w:p w14:paraId="66DCEB39" w14:textId="77777777" w:rsidR="007A3C6F" w:rsidRDefault="007A3C6F" w:rsidP="00754583">
      <w:pPr>
        <w:pStyle w:val="Heading3"/>
        <w:spacing w:before="0" w:afterLines="120" w:after="288"/>
        <w:jc w:val="left"/>
      </w:pPr>
      <w:bookmarkStart w:id="86" w:name="_Toc91433997"/>
      <w:bookmarkStart w:id="87" w:name="_Toc91434506"/>
      <w:r w:rsidRPr="00020C16">
        <w:t>Esoteric Groups</w:t>
      </w:r>
      <w:bookmarkEnd w:id="86"/>
      <w:bookmarkEnd w:id="87"/>
    </w:p>
    <w:p w14:paraId="4438D6E1" w14:textId="77777777" w:rsidR="00754583" w:rsidRDefault="00754583" w:rsidP="00754583"/>
    <w:p w14:paraId="5398422A" w14:textId="77777777" w:rsidR="00754583" w:rsidRPr="00754583" w:rsidRDefault="00754583" w:rsidP="00754583"/>
    <w:p w14:paraId="132F2997" w14:textId="77777777" w:rsidR="007A3C6F" w:rsidRDefault="007A3C6F" w:rsidP="00754583">
      <w:pPr>
        <w:pStyle w:val="Heading3"/>
        <w:spacing w:before="0" w:afterLines="120" w:after="288"/>
        <w:jc w:val="left"/>
      </w:pPr>
      <w:bookmarkStart w:id="88" w:name="_Toc91433998"/>
      <w:bookmarkStart w:id="89" w:name="_Toc91434507"/>
      <w:r w:rsidRPr="00020C16">
        <w:t>Ritual/Ceremonial Magic(k)</w:t>
      </w:r>
      <w:bookmarkEnd w:id="88"/>
      <w:bookmarkEnd w:id="89"/>
    </w:p>
    <w:p w14:paraId="135B41A7" w14:textId="77777777" w:rsidR="00754583" w:rsidRDefault="00754583" w:rsidP="00754583"/>
    <w:p w14:paraId="2EF25532" w14:textId="77777777" w:rsidR="00754583" w:rsidRPr="00754583" w:rsidRDefault="00754583" w:rsidP="00754583"/>
    <w:p w14:paraId="21BB3B7A" w14:textId="77777777" w:rsidR="007A3C6F" w:rsidRDefault="007A3C6F" w:rsidP="00754583">
      <w:pPr>
        <w:pStyle w:val="Heading3"/>
        <w:spacing w:before="0" w:afterLines="120" w:after="288"/>
        <w:jc w:val="left"/>
      </w:pPr>
      <w:bookmarkStart w:id="90" w:name="_Toc91433999"/>
      <w:bookmarkStart w:id="91" w:name="_Toc91434508"/>
      <w:r w:rsidRPr="00020C16">
        <w:t>New Age</w:t>
      </w:r>
      <w:bookmarkEnd w:id="90"/>
      <w:bookmarkEnd w:id="91"/>
    </w:p>
    <w:p w14:paraId="26E588C5" w14:textId="77777777" w:rsidR="00754583" w:rsidRDefault="00754583" w:rsidP="00754583"/>
    <w:p w14:paraId="4EBCB20D" w14:textId="77777777" w:rsidR="00754583" w:rsidRPr="00754583" w:rsidRDefault="00754583" w:rsidP="00754583"/>
    <w:p w14:paraId="38077750" w14:textId="77777777" w:rsidR="007A3C6F" w:rsidRDefault="007A3C6F" w:rsidP="00754583">
      <w:pPr>
        <w:pStyle w:val="Heading3"/>
        <w:spacing w:before="0" w:afterLines="120" w:after="288"/>
        <w:jc w:val="left"/>
      </w:pPr>
      <w:bookmarkStart w:id="92" w:name="_Toc91434000"/>
      <w:bookmarkStart w:id="93" w:name="_Toc91434509"/>
      <w:r w:rsidRPr="00020C16">
        <w:t>Neopaganism</w:t>
      </w:r>
      <w:bookmarkEnd w:id="92"/>
      <w:bookmarkEnd w:id="93"/>
    </w:p>
    <w:p w14:paraId="117902B2" w14:textId="77777777" w:rsidR="00754583" w:rsidRDefault="00754583" w:rsidP="00754583"/>
    <w:p w14:paraId="6A6916D7" w14:textId="77777777" w:rsidR="00754583" w:rsidRPr="00754583" w:rsidRDefault="00754583" w:rsidP="00754583"/>
    <w:p w14:paraId="5C9E2E70" w14:textId="77777777" w:rsidR="007A3C6F" w:rsidRDefault="007A3C6F" w:rsidP="00754583">
      <w:pPr>
        <w:pStyle w:val="Heading3"/>
        <w:spacing w:before="0" w:afterLines="120" w:after="288"/>
        <w:jc w:val="left"/>
      </w:pPr>
      <w:bookmarkStart w:id="94" w:name="_Toc91434001"/>
      <w:bookmarkStart w:id="95" w:name="_Toc91434510"/>
      <w:r w:rsidRPr="00020C16">
        <w:t>Satanism</w:t>
      </w:r>
      <w:bookmarkEnd w:id="94"/>
      <w:bookmarkEnd w:id="95"/>
    </w:p>
    <w:p w14:paraId="3B6873F3" w14:textId="77777777" w:rsidR="00754583" w:rsidRDefault="00754583" w:rsidP="00754583"/>
    <w:p w14:paraId="31351562" w14:textId="77777777" w:rsidR="00754583" w:rsidRPr="00754583" w:rsidRDefault="00754583" w:rsidP="00754583"/>
    <w:p w14:paraId="5C821DDA" w14:textId="77777777" w:rsidR="007A3C6F" w:rsidRDefault="007A3C6F" w:rsidP="00754583">
      <w:pPr>
        <w:pStyle w:val="Heading3"/>
        <w:spacing w:before="0" w:afterLines="120" w:after="288"/>
        <w:jc w:val="left"/>
      </w:pPr>
      <w:bookmarkStart w:id="96" w:name="_Toc91434002"/>
      <w:bookmarkStart w:id="97" w:name="_Toc91434511"/>
      <w:r w:rsidRPr="00020C16">
        <w:t>Regional Occultism</w:t>
      </w:r>
      <w:bookmarkEnd w:id="96"/>
      <w:bookmarkEnd w:id="97"/>
    </w:p>
    <w:p w14:paraId="06C01874" w14:textId="77777777" w:rsidR="00754583" w:rsidRDefault="00754583" w:rsidP="00754583"/>
    <w:p w14:paraId="1276CEF8" w14:textId="77777777" w:rsidR="00754583" w:rsidRPr="00754583" w:rsidRDefault="00754583" w:rsidP="00754583"/>
    <w:p w14:paraId="72EEB5BD" w14:textId="77777777" w:rsidR="007A3C6F" w:rsidRDefault="007A3C6F" w:rsidP="00754583">
      <w:pPr>
        <w:pStyle w:val="Heading3"/>
        <w:spacing w:before="0" w:afterLines="120" w:after="288"/>
        <w:jc w:val="left"/>
      </w:pPr>
      <w:bookmarkStart w:id="98" w:name="_Toc91434003"/>
      <w:bookmarkStart w:id="99" w:name="_Toc91434512"/>
      <w:r w:rsidRPr="003139EA">
        <w:t>Eastern</w:t>
      </w:r>
      <w:r w:rsidRPr="005B00C8">
        <w:t xml:space="preserve"> </w:t>
      </w:r>
      <w:r w:rsidRPr="00020C16">
        <w:t>Occultism</w:t>
      </w:r>
      <w:bookmarkEnd w:id="98"/>
      <w:bookmarkEnd w:id="99"/>
    </w:p>
    <w:p w14:paraId="4ABF15F6" w14:textId="77777777" w:rsidR="007A3C6F" w:rsidRPr="00020C16" w:rsidRDefault="007A3C6F" w:rsidP="007A3C6F">
      <w:r>
        <w:br w:type="page"/>
      </w:r>
    </w:p>
    <w:p w14:paraId="1FBA536A" w14:textId="77777777" w:rsidR="007A3C6F" w:rsidRPr="005B00C8" w:rsidRDefault="007A3C6F" w:rsidP="007A3C6F">
      <w:pPr>
        <w:pStyle w:val="Heading2"/>
      </w:pPr>
      <w:bookmarkStart w:id="100" w:name="_Toc91429498"/>
      <w:bookmarkStart w:id="101" w:name="_Toc91434004"/>
      <w:bookmarkStart w:id="102" w:name="_Toc91434513"/>
      <w:r w:rsidRPr="005B00C8">
        <w:lastRenderedPageBreak/>
        <w:t xml:space="preserve">Perspectives on "How" </w:t>
      </w:r>
      <w:r w:rsidR="00754583">
        <w:br/>
      </w:r>
      <w:r w:rsidRPr="005B00C8">
        <w:t>Occult Practices Work</w:t>
      </w:r>
      <w:bookmarkEnd w:id="100"/>
      <w:bookmarkEnd w:id="101"/>
      <w:bookmarkEnd w:id="102"/>
    </w:p>
    <w:p w14:paraId="4A1EC334" w14:textId="77777777" w:rsidR="007A3C6F" w:rsidRDefault="007A3C6F" w:rsidP="00754583">
      <w:pPr>
        <w:pStyle w:val="Heading3"/>
        <w:spacing w:before="0" w:afterLines="120" w:after="288"/>
        <w:jc w:val="left"/>
      </w:pPr>
      <w:bookmarkStart w:id="103" w:name="_Toc91434005"/>
      <w:bookmarkStart w:id="104" w:name="_Toc91434514"/>
      <w:r w:rsidRPr="003139EA">
        <w:t>Latent (Human) Psychic Power</w:t>
      </w:r>
      <w:bookmarkEnd w:id="103"/>
      <w:bookmarkEnd w:id="104"/>
    </w:p>
    <w:p w14:paraId="1933767D" w14:textId="77777777" w:rsidR="00754583" w:rsidRDefault="00754583" w:rsidP="00754583"/>
    <w:p w14:paraId="66554FA8" w14:textId="77777777" w:rsidR="00754583" w:rsidRPr="00754583" w:rsidRDefault="00754583" w:rsidP="00754583"/>
    <w:p w14:paraId="71DDCD59" w14:textId="77777777" w:rsidR="007A3C6F" w:rsidRDefault="007A3C6F" w:rsidP="00754583">
      <w:pPr>
        <w:pStyle w:val="Heading3"/>
        <w:spacing w:before="0" w:afterLines="120" w:after="288"/>
        <w:jc w:val="left"/>
      </w:pPr>
      <w:bookmarkStart w:id="105" w:name="_Toc91434006"/>
      <w:bookmarkStart w:id="106" w:name="_Toc91434515"/>
      <w:r w:rsidRPr="003139EA">
        <w:t>Forces &amp; Powers (Non-Human)</w:t>
      </w:r>
      <w:bookmarkEnd w:id="105"/>
      <w:bookmarkEnd w:id="106"/>
    </w:p>
    <w:p w14:paraId="651BD00F" w14:textId="77777777" w:rsidR="00754583" w:rsidRDefault="00754583" w:rsidP="00754583"/>
    <w:p w14:paraId="7709ABAF" w14:textId="77777777" w:rsidR="00754583" w:rsidRPr="00754583" w:rsidRDefault="00754583" w:rsidP="00754583"/>
    <w:p w14:paraId="490C496A" w14:textId="77777777" w:rsidR="007A3C6F" w:rsidRDefault="007A3C6F" w:rsidP="00754583">
      <w:pPr>
        <w:pStyle w:val="Heading3"/>
        <w:spacing w:before="0" w:afterLines="120" w:after="288"/>
        <w:jc w:val="left"/>
      </w:pPr>
      <w:bookmarkStart w:id="107" w:name="_Toc91434007"/>
      <w:bookmarkStart w:id="108" w:name="_Toc91434516"/>
      <w:r w:rsidRPr="003139EA">
        <w:t>Idealism &amp; Monistic Power</w:t>
      </w:r>
      <w:bookmarkEnd w:id="107"/>
      <w:bookmarkEnd w:id="108"/>
    </w:p>
    <w:p w14:paraId="776956A0" w14:textId="77777777" w:rsidR="00754583" w:rsidRDefault="00754583" w:rsidP="00754583"/>
    <w:p w14:paraId="1F2D2047" w14:textId="77777777" w:rsidR="00754583" w:rsidRPr="00754583" w:rsidRDefault="00754583" w:rsidP="00754583"/>
    <w:p w14:paraId="213C09DA" w14:textId="77777777" w:rsidR="007A3C6F" w:rsidRDefault="007A3C6F" w:rsidP="00754583">
      <w:pPr>
        <w:pStyle w:val="Heading3"/>
        <w:spacing w:before="0" w:afterLines="120" w:after="288"/>
        <w:jc w:val="left"/>
      </w:pPr>
      <w:bookmarkStart w:id="109" w:name="_Toc91434008"/>
      <w:bookmarkStart w:id="110" w:name="_Toc91434517"/>
      <w:r w:rsidRPr="003139EA">
        <w:t>A Hierarchy of Entities</w:t>
      </w:r>
      <w:bookmarkEnd w:id="109"/>
      <w:bookmarkEnd w:id="110"/>
    </w:p>
    <w:p w14:paraId="1752C3AB" w14:textId="77777777" w:rsidR="00754583" w:rsidRDefault="00754583" w:rsidP="00754583"/>
    <w:p w14:paraId="5D2937EF" w14:textId="77777777" w:rsidR="00754583" w:rsidRPr="00754583" w:rsidRDefault="00754583" w:rsidP="00754583"/>
    <w:p w14:paraId="1153AA3D" w14:textId="77777777" w:rsidR="007A3C6F" w:rsidRDefault="007A3C6F" w:rsidP="00754583">
      <w:pPr>
        <w:pStyle w:val="Heading3"/>
        <w:spacing w:before="0" w:afterLines="120" w:after="288"/>
        <w:jc w:val="left"/>
      </w:pPr>
      <w:bookmarkStart w:id="111" w:name="_Toc91434009"/>
      <w:bookmarkStart w:id="112" w:name="_Toc91434518"/>
      <w:r w:rsidRPr="003139EA">
        <w:t>Combinations of the Above</w:t>
      </w:r>
      <w:bookmarkEnd w:id="111"/>
      <w:bookmarkEnd w:id="112"/>
    </w:p>
    <w:p w14:paraId="51B6948A" w14:textId="77777777" w:rsidR="00754583" w:rsidRDefault="00754583" w:rsidP="00754583"/>
    <w:p w14:paraId="646D5CAE" w14:textId="77777777" w:rsidR="00754583" w:rsidRPr="00754583" w:rsidRDefault="00754583" w:rsidP="00754583"/>
    <w:p w14:paraId="5289644A" w14:textId="77777777" w:rsidR="007A3C6F" w:rsidRDefault="007A3C6F" w:rsidP="00754583">
      <w:pPr>
        <w:pStyle w:val="Heading3"/>
        <w:spacing w:before="0" w:afterLines="120" w:after="288"/>
        <w:jc w:val="left"/>
      </w:pPr>
      <w:bookmarkStart w:id="113" w:name="_Toc91434010"/>
      <w:bookmarkStart w:id="114" w:name="_Toc91434519"/>
      <w:r w:rsidRPr="003139EA">
        <w:t>Materialist/Physicalist</w:t>
      </w:r>
      <w:bookmarkEnd w:id="113"/>
      <w:bookmarkEnd w:id="114"/>
    </w:p>
    <w:p w14:paraId="7BD945FE" w14:textId="77777777" w:rsidR="00754583" w:rsidRDefault="00754583" w:rsidP="00754583"/>
    <w:p w14:paraId="595F1CAE" w14:textId="77777777" w:rsidR="00754583" w:rsidRPr="00754583" w:rsidRDefault="00754583" w:rsidP="00754583"/>
    <w:p w14:paraId="30DC1F58" w14:textId="77777777" w:rsidR="007A3C6F" w:rsidRPr="003139EA" w:rsidRDefault="007A3C6F" w:rsidP="00754583">
      <w:pPr>
        <w:pStyle w:val="Heading3"/>
        <w:spacing w:before="0" w:afterLines="120" w:after="288"/>
        <w:jc w:val="left"/>
      </w:pPr>
      <w:bookmarkStart w:id="115" w:name="_Toc91434011"/>
      <w:bookmarkStart w:id="116" w:name="_Toc91434520"/>
      <w:r w:rsidRPr="003139EA">
        <w:t>Atheistic/Agnostic</w:t>
      </w:r>
      <w:bookmarkEnd w:id="115"/>
      <w:bookmarkEnd w:id="116"/>
    </w:p>
    <w:p w14:paraId="07AB4E89" w14:textId="77777777" w:rsidR="007A3C6F" w:rsidRDefault="007A3C6F" w:rsidP="00754583">
      <w:pPr>
        <w:spacing w:afterLines="120" w:after="288"/>
      </w:pPr>
    </w:p>
    <w:p w14:paraId="51F08FE5" w14:textId="77777777" w:rsidR="007A3C6F" w:rsidRPr="00B31CF7" w:rsidRDefault="007A3C6F" w:rsidP="00B31CF7"/>
    <w:sectPr w:rsidR="007A3C6F" w:rsidRPr="00B31CF7" w:rsidSect="00044E1B">
      <w:headerReference w:type="default" r:id="rId7"/>
      <w:headerReference w:type="first" r:id="rId8"/>
      <w:footerReference w:type="first" r:id="rId9"/>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1066" w14:textId="77777777" w:rsidR="00044E1B" w:rsidRDefault="00044E1B">
      <w:r>
        <w:separator/>
      </w:r>
    </w:p>
  </w:endnote>
  <w:endnote w:type="continuationSeparator" w:id="0">
    <w:p w14:paraId="03953871" w14:textId="77777777" w:rsidR="00044E1B" w:rsidRDefault="0004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default"/>
  </w:font>
  <w:font w:name="ZapfChancery">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CBF8" w14:textId="77777777" w:rsidR="0030609F" w:rsidRDefault="0030609F">
    <w:pPr>
      <w:pStyle w:val="Footer"/>
    </w:pPr>
  </w:p>
  <w:p w14:paraId="19657E40" w14:textId="77777777" w:rsidR="0030609F" w:rsidRDefault="0030609F" w:rsidP="0030609F">
    <w:pPr>
      <w:pStyle w:val="Footer"/>
      <w:tabs>
        <w:tab w:val="clear" w:pos="4320"/>
        <w:tab w:val="clear" w:pos="8640"/>
        <w:tab w:val="center" w:pos="4680"/>
        <w:tab w:val="right" w:pos="9180"/>
      </w:tabs>
      <w:rPr>
        <w:rStyle w:val="PageNumber"/>
      </w:rPr>
    </w:pPr>
    <w:r w:rsidRPr="00AB788C">
      <w:rPr>
        <w:sz w:val="20"/>
      </w:rPr>
      <w:t xml:space="preserve">Copyright </w:t>
    </w:r>
    <w:r>
      <w:rPr>
        <w:sz w:val="20"/>
      </w:rPr>
      <w:t xml:space="preserve">© 2024 </w:t>
    </w:r>
    <w:r w:rsidRPr="00AB788C">
      <w:rPr>
        <w:sz w:val="20"/>
      </w:rPr>
      <w:t>by Kevin Alan Lewis</w:t>
    </w:r>
    <w:r>
      <w:rPr>
        <w:sz w:val="20"/>
      </w:rPr>
      <w:t xml:space="preserve">        </w:t>
    </w:r>
  </w:p>
  <w:p w14:paraId="65A90AA8" w14:textId="77777777" w:rsidR="0030609F" w:rsidRPr="0030609F" w:rsidRDefault="0030609F" w:rsidP="0030609F">
    <w:pPr>
      <w:pStyle w:val="Footer"/>
      <w:rPr>
        <w:rFonts w:ascii="Times" w:hAnsi="Times"/>
        <w:i/>
        <w:sz w:val="20"/>
      </w:rPr>
    </w:pPr>
    <w:r w:rsidRPr="0030609F">
      <w:rPr>
        <w:rStyle w:val="PageNumber"/>
        <w:i w:val="0"/>
      </w:rPr>
      <w:t>All Rights Reserved</w:t>
    </w:r>
  </w:p>
  <w:p w14:paraId="00C179AC" w14:textId="77777777" w:rsidR="0030609F" w:rsidRDefault="00306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9EEE" w14:textId="77777777" w:rsidR="00044E1B" w:rsidRDefault="00044E1B">
      <w:r>
        <w:separator/>
      </w:r>
    </w:p>
  </w:footnote>
  <w:footnote w:type="continuationSeparator" w:id="0">
    <w:p w14:paraId="2F6CF4DE" w14:textId="77777777" w:rsidR="00044E1B" w:rsidRDefault="0004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47E2" w14:textId="46F03253" w:rsidR="004D2137" w:rsidRDefault="002F3277" w:rsidP="0030609F">
    <w:pPr>
      <w:pStyle w:val="Header"/>
      <w:shd w:val="clear" w:color="auto" w:fill="auto"/>
      <w:tabs>
        <w:tab w:val="clear" w:pos="4320"/>
        <w:tab w:val="clear" w:pos="8640"/>
        <w:tab w:val="left" w:pos="691"/>
        <w:tab w:val="left" w:pos="897"/>
        <w:tab w:val="center" w:pos="4680"/>
        <w:tab w:val="right" w:pos="9180"/>
      </w:tabs>
    </w:pPr>
    <w:r>
      <w:t>E</w:t>
    </w:r>
    <w:r w:rsidR="0030609F">
      <w:t>lenctic Theology</w:t>
    </w:r>
    <w:r>
      <w:tab/>
    </w:r>
    <w:r w:rsidR="004D2137">
      <w:t>The Occult</w:t>
    </w:r>
    <w:r w:rsidR="004D2137">
      <w:tab/>
      <w:t xml:space="preserve">Page </w:t>
    </w:r>
    <w:r w:rsidR="004D2137">
      <w:rPr>
        <w:rStyle w:val="PageNumber"/>
      </w:rPr>
      <w:fldChar w:fldCharType="begin"/>
    </w:r>
    <w:r w:rsidR="004D2137">
      <w:rPr>
        <w:rStyle w:val="PageNumber"/>
      </w:rPr>
      <w:instrText xml:space="preserve"> PAGE </w:instrText>
    </w:r>
    <w:r w:rsidR="004D2137">
      <w:rPr>
        <w:rStyle w:val="PageNumber"/>
      </w:rPr>
      <w:fldChar w:fldCharType="separate"/>
    </w:r>
    <w:r w:rsidR="009C2201">
      <w:rPr>
        <w:rStyle w:val="PageNumber"/>
        <w:noProof/>
      </w:rPr>
      <w:t>10</w:t>
    </w:r>
    <w:r w:rsidR="004D2137">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56BF" w14:textId="77777777" w:rsidR="004D2137" w:rsidRDefault="004D2137">
    <w:pPr>
      <w:pStyle w:val="Header"/>
      <w:pBdr>
        <w:top w:val="none" w:sz="0" w:space="0" w:color="auto"/>
        <w:left w:val="none" w:sz="0" w:space="0" w:color="auto"/>
        <w:bottom w:val="none" w:sz="0" w:space="0" w:color="auto"/>
        <w:right w:val="none" w:sz="0" w:space="0" w:color="auto"/>
      </w:pBdr>
      <w:shd w:val="clear" w:color="auto" w:fill="auto"/>
      <w:tabs>
        <w:tab w:val="clear" w:pos="8640"/>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FA28E4C"/>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720" w:hanging="360"/>
      </w:pPr>
      <w:rPr>
        <w:rFonts w:ascii="Times New Roman" w:hAnsi="Times New Roman" w:hint="default"/>
        <w:b/>
        <w:i/>
        <w:sz w:val="36"/>
      </w:rPr>
    </w:lvl>
    <w:lvl w:ilvl="2">
      <w:start w:val="1"/>
      <w:numFmt w:val="upperLetter"/>
      <w:lvlText w:val="%3."/>
      <w:lvlJc w:val="left"/>
      <w:pPr>
        <w:tabs>
          <w:tab w:val="num" w:pos="-720"/>
        </w:tabs>
        <w:ind w:left="-720" w:hanging="360"/>
      </w:pPr>
      <w:rPr>
        <w:rFonts w:ascii="Times New Roman" w:hAnsi="Times New Roman" w:hint="default"/>
        <w:b/>
        <w:i/>
        <w:sz w:val="28"/>
      </w:rPr>
    </w:lvl>
    <w:lvl w:ilvl="3">
      <w:start w:val="1"/>
      <w:numFmt w:val="decimal"/>
      <w:lvlText w:val="%4."/>
      <w:lvlJc w:val="left"/>
      <w:pPr>
        <w:tabs>
          <w:tab w:val="num" w:pos="-720"/>
        </w:tabs>
        <w:ind w:left="-360" w:hanging="360"/>
      </w:pPr>
      <w:rPr>
        <w:rFonts w:ascii="Book Antiqua" w:hAnsi="Tahoma" w:hint="default"/>
        <w:b w:val="0"/>
        <w:i w:val="0"/>
        <w:sz w:val="24"/>
      </w:rPr>
    </w:lvl>
    <w:lvl w:ilvl="4">
      <w:start w:val="1"/>
      <w:numFmt w:val="lowerLetter"/>
      <w:suff w:val="space"/>
      <w:lvlText w:val="%5."/>
      <w:lvlJc w:val="left"/>
      <w:pPr>
        <w:ind w:left="0" w:hanging="360"/>
      </w:pPr>
      <w:rPr>
        <w:rFonts w:ascii="Palatino" w:hAnsi="ZapfChancery" w:hint="default"/>
        <w:b w:val="0"/>
        <w:i w:val="0"/>
        <w:sz w:val="24"/>
      </w:rPr>
    </w:lvl>
    <w:lvl w:ilvl="5">
      <w:start w:val="1"/>
      <w:numFmt w:val="decimal"/>
      <w:suff w:val="space"/>
      <w:lvlText w:val="(%6)"/>
      <w:lvlJc w:val="left"/>
      <w:pPr>
        <w:ind w:left="360" w:hanging="360"/>
      </w:pPr>
      <w:rPr>
        <w:rFonts w:ascii="Palatino" w:hAnsi="ZapfChancery" w:hint="default"/>
        <w:b w:val="0"/>
        <w:i w:val="0"/>
        <w:sz w:val="24"/>
      </w:rPr>
    </w:lvl>
    <w:lvl w:ilvl="6">
      <w:numFmt w:val="none"/>
      <w:suff w:val="nothing"/>
      <w:lvlText w:val=""/>
      <w:lvlJc w:val="left"/>
      <w:pPr>
        <w:ind w:left="720" w:hanging="360"/>
      </w:pPr>
      <w:rPr>
        <w:rFonts w:ascii="Times New Roman" w:hAnsi="Times New Roman" w:hint="default"/>
        <w:b w:val="0"/>
        <w:i w:val="0"/>
        <w:sz w:val="22"/>
      </w:rPr>
    </w:lvl>
    <w:lvl w:ilvl="7">
      <w:start w:val="1"/>
      <w:numFmt w:val="lowerRoman"/>
      <w:lvlText w:val="%8."/>
      <w:lvlJc w:val="left"/>
      <w:pPr>
        <w:tabs>
          <w:tab w:val="num" w:pos="1440"/>
        </w:tabs>
        <w:ind w:left="1080" w:hanging="360"/>
      </w:pPr>
      <w:rPr>
        <w:rFonts w:ascii="Times New Roman" w:hAnsi="Times New Roman" w:hint="default"/>
        <w:b w:val="0"/>
        <w:i w:val="0"/>
        <w:sz w:val="22"/>
      </w:rPr>
    </w:lvl>
    <w:lvl w:ilvl="8">
      <w:start w:val="1"/>
      <w:numFmt w:val="lowerRoman"/>
      <w:lvlText w:val="(%9)"/>
      <w:lvlJc w:val="left"/>
      <w:pPr>
        <w:tabs>
          <w:tab w:val="num" w:pos="1800"/>
        </w:tabs>
        <w:ind w:left="1440" w:hanging="360"/>
      </w:pPr>
      <w:rPr>
        <w:rFonts w:ascii="Times New Roman" w:hAnsi="Times New Roman" w:hint="default"/>
        <w:b w:val="0"/>
        <w:i w:val="0"/>
        <w:sz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100B3982"/>
    <w:multiLevelType w:val="multilevel"/>
    <w:tmpl w:val="840EA5F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473051E"/>
    <w:multiLevelType w:val="multilevel"/>
    <w:tmpl w:val="439AD8BE"/>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0" w:hanging="360"/>
      </w:pPr>
      <w:rPr>
        <w:rFonts w:ascii="Times New Roman" w:hAnsi="Times New Roman" w:hint="default"/>
        <w:b/>
        <w:i/>
        <w:sz w:val="36"/>
      </w:rPr>
    </w:lvl>
    <w:lvl w:ilvl="2">
      <w:start w:val="1"/>
      <w:numFmt w:val="upperLetter"/>
      <w:lvlText w:val="%3."/>
      <w:lvlJc w:val="left"/>
      <w:pPr>
        <w:tabs>
          <w:tab w:val="num" w:pos="0"/>
        </w:tabs>
        <w:ind w:left="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720" w:hanging="360"/>
      </w:pPr>
      <w:rPr>
        <w:rFonts w:ascii="Palatino" w:hAnsi="ZapfChancery" w:hint="default"/>
        <w:b w:val="0"/>
        <w:i w:val="0"/>
        <w:sz w:val="24"/>
      </w:rPr>
    </w:lvl>
    <w:lvl w:ilvl="5">
      <w:start w:val="1"/>
      <w:numFmt w:val="decimal"/>
      <w:suff w:val="space"/>
      <w:lvlText w:val="(%6)"/>
      <w:lvlJc w:val="left"/>
      <w:pPr>
        <w:ind w:left="1080" w:hanging="360"/>
      </w:pPr>
      <w:rPr>
        <w:rFonts w:ascii="Palatino" w:hAnsi="ZapfChancery" w:hint="default"/>
        <w:b w:val="0"/>
        <w:i w:val="0"/>
        <w:sz w:val="24"/>
      </w:rPr>
    </w:lvl>
    <w:lvl w:ilvl="6">
      <w:numFmt w:val="none"/>
      <w:suff w:val="nothing"/>
      <w:lvlText w:val=""/>
      <w:lvlJc w:val="left"/>
      <w:pPr>
        <w:ind w:left="1440" w:hanging="360"/>
      </w:pPr>
      <w:rPr>
        <w:rFonts w:ascii="Times New Roman" w:hAnsi="Times New Roman" w:hint="default"/>
        <w:b w:val="0"/>
        <w:i w:val="0"/>
        <w:sz w:val="22"/>
      </w:rPr>
    </w:lvl>
    <w:lvl w:ilvl="7">
      <w:start w:val="1"/>
      <w:numFmt w:val="lowerRoman"/>
      <w:lvlText w:val="%8."/>
      <w:lvlJc w:val="left"/>
      <w:pPr>
        <w:tabs>
          <w:tab w:val="num" w:pos="2160"/>
        </w:tabs>
        <w:ind w:left="1800" w:hanging="360"/>
      </w:pPr>
      <w:rPr>
        <w:rFonts w:ascii="Times New Roman" w:hAnsi="Times New Roman" w:hint="default"/>
        <w:b w:val="0"/>
        <w:i w:val="0"/>
        <w:sz w:val="22"/>
      </w:rPr>
    </w:lvl>
    <w:lvl w:ilvl="8">
      <w:start w:val="1"/>
      <w:numFmt w:val="lowerRoman"/>
      <w:lvlText w:val="(%9)"/>
      <w:lvlJc w:val="left"/>
      <w:pPr>
        <w:tabs>
          <w:tab w:val="num" w:pos="2520"/>
        </w:tabs>
        <w:ind w:left="2160" w:hanging="360"/>
      </w:pPr>
      <w:rPr>
        <w:rFonts w:ascii="Times New Roman" w:hAnsi="Times New Roman" w:hint="default"/>
        <w:b w:val="0"/>
        <w:i w:val="0"/>
        <w:sz w:val="20"/>
      </w:rPr>
    </w:lvl>
  </w:abstractNum>
  <w:abstractNum w:abstractNumId="5" w15:restartNumberingAfterBreak="0">
    <w:nsid w:val="26194FEC"/>
    <w:multiLevelType w:val="multilevel"/>
    <w:tmpl w:val="53766552"/>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pPr>
        <w:tabs>
          <w:tab w:val="num" w:pos="720"/>
        </w:tabs>
        <w:ind w:left="720" w:hanging="360"/>
      </w:pPr>
      <w:rPr>
        <w:rFonts w:ascii="Book Antiqua" w:hAnsi="Tahoma" w:hint="default"/>
        <w:b w:val="0"/>
        <w:i w:val="0"/>
        <w:sz w:val="24"/>
      </w:rPr>
    </w:lvl>
    <w:lvl w:ilvl="4">
      <w:start w:val="1"/>
      <w:numFmt w:val="lowerLetter"/>
      <w:lvlText w:val="%5."/>
      <w:lvlJc w:val="left"/>
      <w:pPr>
        <w:tabs>
          <w:tab w:val="num" w:pos="1080"/>
        </w:tabs>
        <w:ind w:left="1080" w:hanging="360"/>
      </w:pPr>
      <w:rPr>
        <w:rFonts w:ascii="Palatino" w:hAnsi="ZapfChancery" w:hint="default"/>
        <w:b w:val="0"/>
        <w:i w:val="0"/>
        <w:sz w:val="24"/>
      </w:rPr>
    </w:lvl>
    <w:lvl w:ilvl="5">
      <w:start w:val="1"/>
      <w:numFmt w:val="decimal"/>
      <w:suff w:val="space"/>
      <w:lvlText w:val="(%6)"/>
      <w:lvlJc w:val="left"/>
      <w:pPr>
        <w:ind w:left="1440" w:hanging="360"/>
      </w:pPr>
      <w:rPr>
        <w:rFonts w:ascii="Palatino" w:hAnsi="ZapfChancery" w:hint="default"/>
        <w:b w:val="0"/>
        <w:i w:val="0"/>
        <w:sz w:val="24"/>
      </w:rPr>
    </w:lvl>
    <w:lvl w:ilvl="6">
      <w:start w:val="1"/>
      <w:numFmt w:val="lowerLetter"/>
      <w:lvlText w:val="(%7)"/>
      <w:lvlJc w:val="left"/>
      <w:pPr>
        <w:tabs>
          <w:tab w:val="num" w:pos="1800"/>
        </w:tabs>
        <w:ind w:left="1800" w:hanging="360"/>
      </w:pPr>
      <w:rPr>
        <w:rFonts w:ascii="Times New Roman" w:hAnsi="Times New Roman" w:hint="default"/>
        <w:b w:val="0"/>
        <w:i w:val="0"/>
        <w:sz w:val="22"/>
      </w:rPr>
    </w:lvl>
    <w:lvl w:ilvl="7">
      <w:start w:val="1"/>
      <w:numFmt w:val="lowerRoman"/>
      <w:lvlText w:val="%8."/>
      <w:lvlJc w:val="left"/>
      <w:pPr>
        <w:tabs>
          <w:tab w:val="num" w:pos="2520"/>
        </w:tabs>
        <w:ind w:left="2160" w:hanging="360"/>
      </w:pPr>
      <w:rPr>
        <w:rFonts w:ascii="Times New Roman" w:hAnsi="Times New Roman" w:hint="default"/>
        <w:b w:val="0"/>
        <w:i w:val="0"/>
        <w:sz w:val="22"/>
      </w:rPr>
    </w:lvl>
    <w:lvl w:ilvl="8">
      <w:start w:val="1"/>
      <w:numFmt w:val="lowerRoman"/>
      <w:lvlText w:val="(%9)"/>
      <w:lvlJc w:val="left"/>
      <w:pPr>
        <w:tabs>
          <w:tab w:val="num" w:pos="2880"/>
        </w:tabs>
        <w:ind w:left="2520" w:hanging="360"/>
      </w:pPr>
      <w:rPr>
        <w:rFonts w:ascii="Times New Roman" w:hAnsi="Times New Roman" w:hint="default"/>
        <w:b w:val="0"/>
        <w:i w:val="0"/>
        <w:sz w:val="20"/>
      </w:rPr>
    </w:lvl>
  </w:abstractNum>
  <w:abstractNum w:abstractNumId="6" w15:restartNumberingAfterBreak="0">
    <w:nsid w:val="388D2781"/>
    <w:multiLevelType w:val="multilevel"/>
    <w:tmpl w:val="374474FC"/>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720"/>
        </w:tabs>
        <w:ind w:left="1080" w:hanging="360"/>
      </w:pPr>
      <w:rPr>
        <w:rFonts w:ascii="Palatino" w:hAnsi="ZapfChancery" w:hint="default"/>
        <w:b w:val="0"/>
        <w:i w:val="0"/>
        <w:sz w:val="24"/>
      </w:rPr>
    </w:lvl>
    <w:lvl w:ilvl="5">
      <w:start w:val="1"/>
      <w:numFmt w:val="decimal"/>
      <w:suff w:val="space"/>
      <w:lvlText w:val="(%6)"/>
      <w:lvlJc w:val="left"/>
      <w:pPr>
        <w:ind w:left="1440" w:hanging="360"/>
      </w:pPr>
      <w:rPr>
        <w:rFonts w:ascii="Palatino" w:hAnsi="ZapfChancery" w:hint="default"/>
        <w:b w:val="0"/>
        <w:i w:val="0"/>
        <w:sz w:val="24"/>
      </w:rPr>
    </w:lvl>
    <w:lvl w:ilvl="6">
      <w:start w:val="1"/>
      <w:numFmt w:val="lowerLetter"/>
      <w:lvlText w:val="(%7)"/>
      <w:lvlJc w:val="left"/>
      <w:pPr>
        <w:tabs>
          <w:tab w:val="num" w:pos="360"/>
        </w:tabs>
        <w:ind w:left="360" w:firstLine="720"/>
      </w:pPr>
      <w:rPr>
        <w:rFonts w:ascii="Times New Roman" w:hAnsi="Times New Roman" w:hint="default"/>
        <w:b w:val="0"/>
        <w:i w:val="0"/>
        <w:sz w:val="24"/>
        <w:szCs w:val="24"/>
      </w:rPr>
    </w:lvl>
    <w:lvl w:ilvl="7">
      <w:start w:val="1"/>
      <w:numFmt w:val="lowerRoman"/>
      <w:lvlText w:val="%8."/>
      <w:lvlJc w:val="left"/>
      <w:pPr>
        <w:tabs>
          <w:tab w:val="num" w:pos="2520"/>
        </w:tabs>
        <w:ind w:left="2160" w:hanging="360"/>
      </w:pPr>
      <w:rPr>
        <w:rFonts w:ascii="Times New Roman" w:hAnsi="Times New Roman" w:hint="default"/>
        <w:b w:val="0"/>
        <w:i w:val="0"/>
        <w:sz w:val="22"/>
      </w:rPr>
    </w:lvl>
    <w:lvl w:ilvl="8">
      <w:start w:val="1"/>
      <w:numFmt w:val="lowerRoman"/>
      <w:lvlText w:val="(%9)"/>
      <w:lvlJc w:val="left"/>
      <w:pPr>
        <w:tabs>
          <w:tab w:val="num" w:pos="2880"/>
        </w:tabs>
        <w:ind w:left="2520" w:hanging="360"/>
      </w:pPr>
      <w:rPr>
        <w:rFonts w:ascii="Times New Roman" w:hAnsi="Times New Roman" w:hint="default"/>
        <w:b w:val="0"/>
        <w:i w:val="0"/>
        <w:sz w:val="20"/>
      </w:rPr>
    </w:lvl>
  </w:abstractNum>
  <w:abstractNum w:abstractNumId="7" w15:restartNumberingAfterBreak="0">
    <w:nsid w:val="498707F3"/>
    <w:multiLevelType w:val="multilevel"/>
    <w:tmpl w:val="3B547E6A"/>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start w:val="1"/>
      <w:numFmt w:val="lowerLetter"/>
      <w:lvlText w:val="(%7)"/>
      <w:lvlJc w:val="left"/>
      <w:pPr>
        <w:tabs>
          <w:tab w:val="num" w:pos="0"/>
        </w:tabs>
        <w:ind w:left="1080" w:hanging="720"/>
      </w:pPr>
      <w:rPr>
        <w:rFonts w:ascii="Times New Roman" w:hAnsi="Times New Roman" w:hint="default"/>
        <w:b w:val="0"/>
        <w:i w:val="0"/>
        <w:sz w:val="24"/>
        <w:szCs w:val="24"/>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abstractNum w:abstractNumId="8" w15:restartNumberingAfterBreak="0">
    <w:nsid w:val="4E1A06C4"/>
    <w:multiLevelType w:val="multilevel"/>
    <w:tmpl w:val="59882E76"/>
    <w:lvl w:ilvl="0">
      <w:start w:val="1"/>
      <w:numFmt w:val="cardinalText"/>
      <w:pStyle w:val="Heading1"/>
      <w:suff w:val="space"/>
      <w:lvlText w:val="§ %1:  "/>
      <w:lvlJc w:val="center"/>
      <w:rPr>
        <w:rFonts w:ascii="Times New Roman" w:hAnsi="Times New Roman" w:hint="default"/>
        <w:b/>
        <w:i w:val="0"/>
        <w:caps w:val="0"/>
        <w:strike w:val="0"/>
        <w:dstrike w:val="0"/>
        <w:vanish w:val="0"/>
        <w:color w:val="000000"/>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suff w:val="space"/>
      <w:lvlText w:val="%2."/>
      <w:lvlJc w:val="left"/>
      <w:pPr>
        <w:ind w:left="360" w:hanging="360"/>
      </w:pPr>
      <w:rPr>
        <w:rFonts w:ascii="Times New Roman" w:hAnsi="Times New Roman" w:hint="default"/>
        <w:b/>
        <w:i/>
        <w:sz w:val="36"/>
      </w:rPr>
    </w:lvl>
    <w:lvl w:ilvl="2">
      <w:start w:val="1"/>
      <w:numFmt w:val="upperLetter"/>
      <w:pStyle w:val="Heading3"/>
      <w:lvlText w:val="%3."/>
      <w:lvlJc w:val="left"/>
      <w:pPr>
        <w:tabs>
          <w:tab w:val="num" w:pos="360"/>
        </w:tabs>
        <w:ind w:left="360" w:hanging="360"/>
      </w:pPr>
      <w:rPr>
        <w:rFonts w:ascii="Times New Roman" w:hAnsi="Times New Roman" w:hint="default"/>
        <w:b/>
        <w:i/>
        <w:sz w:val="28"/>
      </w:rPr>
    </w:lvl>
    <w:lvl w:ilvl="3">
      <w:start w:val="1"/>
      <w:numFmt w:val="decimal"/>
      <w:pStyle w:val="Heading4"/>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720"/>
        </w:tabs>
        <w:ind w:left="1080" w:hanging="360"/>
      </w:pPr>
      <w:rPr>
        <w:rFonts w:ascii="Palatino" w:hAnsi="ZapfChancery" w:hint="default"/>
        <w:b w:val="0"/>
        <w:i w:val="0"/>
        <w:sz w:val="24"/>
      </w:rPr>
    </w:lvl>
    <w:lvl w:ilvl="5">
      <w:start w:val="1"/>
      <w:numFmt w:val="decimal"/>
      <w:pStyle w:val="Heading6"/>
      <w:suff w:val="space"/>
      <w:lvlText w:val="(%6)"/>
      <w:lvlJc w:val="left"/>
      <w:pPr>
        <w:ind w:left="1440" w:hanging="360"/>
      </w:pPr>
      <w:rPr>
        <w:rFonts w:ascii="Palatino" w:hAnsi="ZapfChancery" w:hint="default"/>
        <w:b w:val="0"/>
        <w:i w:val="0"/>
        <w:sz w:val="24"/>
      </w:rPr>
    </w:lvl>
    <w:lvl w:ilvl="6">
      <w:start w:val="1"/>
      <w:numFmt w:val="lowerLetter"/>
      <w:pStyle w:val="Heading7"/>
      <w:lvlText w:val="(%7)"/>
      <w:lvlJc w:val="left"/>
      <w:pPr>
        <w:tabs>
          <w:tab w:val="num" w:pos="360"/>
        </w:tabs>
        <w:ind w:left="360" w:firstLine="720"/>
      </w:pPr>
      <w:rPr>
        <w:rFonts w:ascii="Times New Roman" w:hAnsi="Times New Roman" w:hint="default"/>
        <w:b w:val="0"/>
        <w:i w:val="0"/>
        <w:sz w:val="24"/>
        <w:szCs w:val="24"/>
      </w:rPr>
    </w:lvl>
    <w:lvl w:ilvl="7">
      <w:start w:val="1"/>
      <w:numFmt w:val="lowerRoman"/>
      <w:pStyle w:val="Heading8"/>
      <w:lvlText w:val="%8."/>
      <w:lvlJc w:val="left"/>
      <w:pPr>
        <w:tabs>
          <w:tab w:val="num" w:pos="2520"/>
        </w:tabs>
        <w:ind w:left="2160" w:hanging="360"/>
      </w:pPr>
      <w:rPr>
        <w:rFonts w:ascii="Times New Roman" w:hAnsi="Times New Roman" w:hint="default"/>
        <w:b w:val="0"/>
        <w:i w:val="0"/>
        <w:sz w:val="22"/>
      </w:rPr>
    </w:lvl>
    <w:lvl w:ilvl="8">
      <w:start w:val="1"/>
      <w:numFmt w:val="lowerRoman"/>
      <w:pStyle w:val="Heading9"/>
      <w:lvlText w:val="(%9)"/>
      <w:lvlJc w:val="left"/>
      <w:pPr>
        <w:tabs>
          <w:tab w:val="num" w:pos="2880"/>
        </w:tabs>
        <w:ind w:left="2520" w:hanging="360"/>
      </w:pPr>
      <w:rPr>
        <w:rFonts w:ascii="Times New Roman" w:hAnsi="Times New Roman" w:hint="default"/>
        <w:b w:val="0"/>
        <w:i w:val="0"/>
        <w:sz w:val="20"/>
      </w:rPr>
    </w:lvl>
  </w:abstractNum>
  <w:abstractNum w:abstractNumId="9" w15:restartNumberingAfterBreak="0">
    <w:nsid w:val="6D442055"/>
    <w:multiLevelType w:val="multilevel"/>
    <w:tmpl w:val="DDE657AE"/>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numFmt w:val="none"/>
      <w:suff w:val="nothing"/>
      <w:lvlText w:val=""/>
      <w:lvlJc w:val="left"/>
      <w:pPr>
        <w:ind w:left="1080" w:hanging="360"/>
      </w:pPr>
      <w:rPr>
        <w:rFonts w:ascii="Times New Roman" w:hAnsi="Times New Roman" w:hint="default"/>
        <w:b w:val="0"/>
        <w:i w:val="0"/>
        <w:sz w:val="22"/>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abstractNum w:abstractNumId="10" w15:restartNumberingAfterBreak="0">
    <w:nsid w:val="6FA15406"/>
    <w:multiLevelType w:val="multilevel"/>
    <w:tmpl w:val="0A408B18"/>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0" w:hanging="360"/>
      </w:pPr>
      <w:rPr>
        <w:rFonts w:ascii="Times New Roman" w:hAnsi="Times New Roman" w:hint="default"/>
        <w:b/>
        <w:i/>
        <w:sz w:val="36"/>
      </w:rPr>
    </w:lvl>
    <w:lvl w:ilvl="2">
      <w:start w:val="1"/>
      <w:numFmt w:val="upperLetter"/>
      <w:lvlText w:val="%3."/>
      <w:lvlJc w:val="left"/>
      <w:pPr>
        <w:tabs>
          <w:tab w:val="num" w:pos="0"/>
        </w:tabs>
        <w:ind w:left="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720" w:hanging="360"/>
      </w:pPr>
      <w:rPr>
        <w:rFonts w:ascii="Palatino" w:hAnsi="ZapfChancery" w:hint="default"/>
        <w:b w:val="0"/>
        <w:i w:val="0"/>
        <w:sz w:val="24"/>
      </w:rPr>
    </w:lvl>
    <w:lvl w:ilvl="5">
      <w:start w:val="1"/>
      <w:numFmt w:val="decimal"/>
      <w:suff w:val="space"/>
      <w:lvlText w:val="(%6)"/>
      <w:lvlJc w:val="left"/>
      <w:pPr>
        <w:ind w:left="1080" w:hanging="360"/>
      </w:pPr>
      <w:rPr>
        <w:rFonts w:ascii="Palatino" w:hAnsi="ZapfChancery" w:hint="default"/>
        <w:b w:val="0"/>
        <w:i w:val="0"/>
        <w:sz w:val="24"/>
      </w:rPr>
    </w:lvl>
    <w:lvl w:ilvl="6">
      <w:numFmt w:val="none"/>
      <w:suff w:val="nothing"/>
      <w:lvlText w:val=""/>
      <w:lvlJc w:val="left"/>
      <w:pPr>
        <w:ind w:left="1440" w:hanging="360"/>
      </w:pPr>
      <w:rPr>
        <w:rFonts w:ascii="Times New Roman" w:hAnsi="Times New Roman" w:hint="default"/>
        <w:b w:val="0"/>
        <w:i w:val="0"/>
        <w:sz w:val="22"/>
      </w:rPr>
    </w:lvl>
    <w:lvl w:ilvl="7">
      <w:start w:val="1"/>
      <w:numFmt w:val="lowerRoman"/>
      <w:lvlText w:val="%8."/>
      <w:lvlJc w:val="left"/>
      <w:pPr>
        <w:tabs>
          <w:tab w:val="num" w:pos="2160"/>
        </w:tabs>
        <w:ind w:left="1800" w:hanging="360"/>
      </w:pPr>
      <w:rPr>
        <w:rFonts w:ascii="Times New Roman" w:hAnsi="Times New Roman" w:hint="default"/>
        <w:b w:val="0"/>
        <w:i w:val="0"/>
        <w:sz w:val="22"/>
      </w:rPr>
    </w:lvl>
    <w:lvl w:ilvl="8">
      <w:start w:val="1"/>
      <w:numFmt w:val="lowerRoman"/>
      <w:lvlText w:val="(%9)"/>
      <w:lvlJc w:val="left"/>
      <w:pPr>
        <w:tabs>
          <w:tab w:val="num" w:pos="2520"/>
        </w:tabs>
        <w:ind w:left="2160" w:hanging="360"/>
      </w:pPr>
      <w:rPr>
        <w:rFonts w:ascii="Times New Roman" w:hAnsi="Times New Roman" w:hint="default"/>
        <w:b w:val="0"/>
        <w:i w:val="0"/>
        <w:sz w:val="20"/>
      </w:rPr>
    </w:lvl>
  </w:abstractNum>
  <w:abstractNum w:abstractNumId="11" w15:restartNumberingAfterBreak="0">
    <w:nsid w:val="76712C4C"/>
    <w:multiLevelType w:val="multilevel"/>
    <w:tmpl w:val="E334E162"/>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720" w:hanging="360"/>
      </w:pPr>
      <w:rPr>
        <w:rFonts w:ascii="Times New Roman" w:hAnsi="Times New Roman" w:hint="default"/>
        <w:b/>
        <w:i/>
        <w:sz w:val="36"/>
      </w:rPr>
    </w:lvl>
    <w:lvl w:ilvl="2">
      <w:start w:val="1"/>
      <w:numFmt w:val="upperLetter"/>
      <w:lvlText w:val="%3."/>
      <w:lvlJc w:val="left"/>
      <w:pPr>
        <w:tabs>
          <w:tab w:val="num" w:pos="-720"/>
        </w:tabs>
        <w:ind w:left="-720" w:hanging="360"/>
      </w:pPr>
      <w:rPr>
        <w:rFonts w:ascii="Times New Roman" w:hAnsi="Times New Roman" w:hint="default"/>
        <w:b/>
        <w:i/>
        <w:sz w:val="28"/>
      </w:rPr>
    </w:lvl>
    <w:lvl w:ilvl="3">
      <w:start w:val="1"/>
      <w:numFmt w:val="decimal"/>
      <w:lvlText w:val="%4."/>
      <w:lvlJc w:val="left"/>
      <w:pPr>
        <w:tabs>
          <w:tab w:val="num" w:pos="-720"/>
        </w:tabs>
        <w:ind w:left="-360" w:hanging="360"/>
      </w:pPr>
      <w:rPr>
        <w:rFonts w:ascii="Book Antiqua" w:hAnsi="Tahoma" w:hint="default"/>
        <w:b w:val="0"/>
        <w:i w:val="0"/>
        <w:sz w:val="24"/>
      </w:rPr>
    </w:lvl>
    <w:lvl w:ilvl="4">
      <w:start w:val="1"/>
      <w:numFmt w:val="lowerLetter"/>
      <w:suff w:val="space"/>
      <w:lvlText w:val="%5."/>
      <w:lvlJc w:val="left"/>
      <w:pPr>
        <w:ind w:left="0" w:hanging="360"/>
      </w:pPr>
      <w:rPr>
        <w:rFonts w:ascii="Palatino" w:hAnsi="ZapfChancery" w:hint="default"/>
        <w:b w:val="0"/>
        <w:i w:val="0"/>
        <w:sz w:val="24"/>
      </w:rPr>
    </w:lvl>
    <w:lvl w:ilvl="5">
      <w:start w:val="1"/>
      <w:numFmt w:val="decimal"/>
      <w:suff w:val="space"/>
      <w:lvlText w:val="(%6)"/>
      <w:lvlJc w:val="left"/>
      <w:pPr>
        <w:ind w:left="360" w:hanging="360"/>
      </w:pPr>
      <w:rPr>
        <w:rFonts w:ascii="Palatino" w:hAnsi="ZapfChancery" w:hint="default"/>
        <w:b w:val="0"/>
        <w:i w:val="0"/>
        <w:sz w:val="24"/>
      </w:rPr>
    </w:lvl>
    <w:lvl w:ilvl="6">
      <w:numFmt w:val="none"/>
      <w:suff w:val="nothing"/>
      <w:lvlText w:val=""/>
      <w:lvlJc w:val="left"/>
      <w:pPr>
        <w:ind w:left="720" w:hanging="360"/>
      </w:pPr>
      <w:rPr>
        <w:rFonts w:ascii="Times New Roman" w:hAnsi="Times New Roman" w:hint="default"/>
        <w:b w:val="0"/>
        <w:i w:val="0"/>
        <w:sz w:val="22"/>
      </w:rPr>
    </w:lvl>
    <w:lvl w:ilvl="7">
      <w:start w:val="1"/>
      <w:numFmt w:val="lowerRoman"/>
      <w:lvlText w:val="%8."/>
      <w:lvlJc w:val="left"/>
      <w:pPr>
        <w:tabs>
          <w:tab w:val="num" w:pos="1440"/>
        </w:tabs>
        <w:ind w:left="1080" w:hanging="360"/>
      </w:pPr>
      <w:rPr>
        <w:rFonts w:ascii="Times New Roman" w:hAnsi="Times New Roman" w:hint="default"/>
        <w:b w:val="0"/>
        <w:i w:val="0"/>
        <w:sz w:val="22"/>
      </w:rPr>
    </w:lvl>
    <w:lvl w:ilvl="8">
      <w:start w:val="1"/>
      <w:numFmt w:val="lowerRoman"/>
      <w:lvlText w:val="(%9)"/>
      <w:lvlJc w:val="left"/>
      <w:pPr>
        <w:tabs>
          <w:tab w:val="num" w:pos="1800"/>
        </w:tabs>
        <w:ind w:left="1440" w:hanging="360"/>
      </w:pPr>
      <w:rPr>
        <w:rFonts w:ascii="Times New Roman" w:hAnsi="Times New Roman" w:hint="default"/>
        <w:b w:val="0"/>
        <w:i w:val="0"/>
        <w:sz w:val="20"/>
      </w:rPr>
    </w:lvl>
  </w:abstractNum>
  <w:abstractNum w:abstractNumId="12" w15:restartNumberingAfterBreak="0">
    <w:nsid w:val="7B8201A4"/>
    <w:multiLevelType w:val="multilevel"/>
    <w:tmpl w:val="93D0FD24"/>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numFmt w:val="none"/>
      <w:suff w:val="nothing"/>
      <w:lvlText w:val=""/>
      <w:lvlJc w:val="left"/>
      <w:pPr>
        <w:ind w:left="1080" w:hanging="360"/>
      </w:pPr>
      <w:rPr>
        <w:rFonts w:ascii="Times New Roman" w:hAnsi="Times New Roman" w:hint="default"/>
        <w:b w:val="0"/>
        <w:i w:val="0"/>
        <w:sz w:val="22"/>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num w:numId="1" w16cid:durableId="840126621">
    <w:abstractNumId w:val="0"/>
  </w:num>
  <w:num w:numId="2" w16cid:durableId="1449622058">
    <w:abstractNumId w:val="1"/>
    <w:lvlOverride w:ilvl="0">
      <w:lvl w:ilvl="0">
        <w:numFmt w:val="bullet"/>
        <w:lvlText w:val="•"/>
        <w:legacy w:legacy="1" w:legacySpace="0" w:legacyIndent="0"/>
        <w:lvlJc w:val="left"/>
        <w:rPr>
          <w:rFonts w:ascii="Book Antiqua" w:hAnsi="Book Antiqua" w:hint="default"/>
          <w:sz w:val="44"/>
        </w:rPr>
      </w:lvl>
    </w:lvlOverride>
  </w:num>
  <w:num w:numId="3" w16cid:durableId="1699887935">
    <w:abstractNumId w:val="1"/>
    <w:lvlOverride w:ilvl="0">
      <w:lvl w:ilvl="0">
        <w:numFmt w:val="bullet"/>
        <w:lvlText w:val=""/>
        <w:legacy w:legacy="1" w:legacySpace="0" w:legacyIndent="0"/>
        <w:lvlJc w:val="left"/>
        <w:rPr>
          <w:rFonts w:ascii="Monotype Sorts" w:hAnsi="Monotype Sorts" w:hint="default"/>
          <w:sz w:val="24"/>
        </w:rPr>
      </w:lvl>
    </w:lvlOverride>
  </w:num>
  <w:num w:numId="4" w16cid:durableId="823355667">
    <w:abstractNumId w:val="1"/>
    <w:lvlOverride w:ilvl="0">
      <w:lvl w:ilvl="0">
        <w:numFmt w:val="bullet"/>
        <w:lvlText w:val=""/>
        <w:legacy w:legacy="1" w:legacySpace="0" w:legacyIndent="0"/>
        <w:lvlJc w:val="left"/>
        <w:rPr>
          <w:rFonts w:ascii="Monotype Sorts" w:hAnsi="Monotype Sorts" w:hint="default"/>
          <w:sz w:val="56"/>
        </w:rPr>
      </w:lvl>
    </w:lvlOverride>
  </w:num>
  <w:num w:numId="5" w16cid:durableId="974412126">
    <w:abstractNumId w:val="1"/>
    <w:lvlOverride w:ilvl="0">
      <w:lvl w:ilvl="0">
        <w:numFmt w:val="bullet"/>
        <w:lvlText w:val=""/>
        <w:legacy w:legacy="1" w:legacySpace="0" w:legacyIndent="0"/>
        <w:lvlJc w:val="left"/>
        <w:rPr>
          <w:rFonts w:ascii="Monotype Sorts" w:hAnsi="Monotype Sorts" w:hint="default"/>
          <w:sz w:val="28"/>
        </w:rPr>
      </w:lvl>
    </w:lvlOverride>
  </w:num>
  <w:num w:numId="6" w16cid:durableId="1082600580">
    <w:abstractNumId w:val="1"/>
    <w:lvlOverride w:ilvl="0">
      <w:lvl w:ilvl="0">
        <w:numFmt w:val="bullet"/>
        <w:lvlText w:val=""/>
        <w:legacy w:legacy="1" w:legacySpace="0" w:legacyIndent="0"/>
        <w:lvlJc w:val="left"/>
        <w:rPr>
          <w:rFonts w:ascii="Monotype Sorts" w:hAnsi="Monotype Sorts" w:hint="default"/>
          <w:sz w:val="12"/>
        </w:rPr>
      </w:lvl>
    </w:lvlOverride>
  </w:num>
  <w:num w:numId="7" w16cid:durableId="197398949">
    <w:abstractNumId w:val="1"/>
    <w:lvlOverride w:ilvl="0">
      <w:lvl w:ilvl="0">
        <w:numFmt w:val="bullet"/>
        <w:lvlText w:val="•"/>
        <w:legacy w:legacy="1" w:legacySpace="0" w:legacyIndent="0"/>
        <w:lvlJc w:val="left"/>
        <w:rPr>
          <w:rFonts w:ascii="Book Antiqua" w:hAnsi="Book Antiqua" w:hint="default"/>
          <w:sz w:val="22"/>
        </w:rPr>
      </w:lvl>
    </w:lvlOverride>
  </w:num>
  <w:num w:numId="8" w16cid:durableId="168713043">
    <w:abstractNumId w:val="1"/>
    <w:lvlOverride w:ilvl="0">
      <w:lvl w:ilvl="0">
        <w:numFmt w:val="bullet"/>
        <w:lvlText w:val=""/>
        <w:legacy w:legacy="1" w:legacySpace="0" w:legacyIndent="0"/>
        <w:lvlJc w:val="left"/>
        <w:rPr>
          <w:rFonts w:ascii="Monotype Sorts" w:hAnsi="Monotype Sorts" w:hint="default"/>
          <w:sz w:val="23"/>
        </w:rPr>
      </w:lvl>
    </w:lvlOverride>
  </w:num>
  <w:num w:numId="9" w16cid:durableId="1437099303">
    <w:abstractNumId w:val="1"/>
    <w:lvlOverride w:ilvl="0">
      <w:lvl w:ilvl="0">
        <w:numFmt w:val="bullet"/>
        <w:lvlText w:val="»"/>
        <w:legacy w:legacy="1" w:legacySpace="0" w:legacyIndent="0"/>
        <w:lvlJc w:val="left"/>
        <w:rPr>
          <w:rFonts w:ascii="New Century Schlbk" w:hAnsi="New Century Schlbk" w:hint="default"/>
          <w:sz w:val="38"/>
        </w:rPr>
      </w:lvl>
    </w:lvlOverride>
  </w:num>
  <w:num w:numId="10" w16cid:durableId="1660764861">
    <w:abstractNumId w:val="2"/>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1" w16cid:durableId="306473759">
    <w:abstractNumId w:val="3"/>
  </w:num>
  <w:num w:numId="12" w16cid:durableId="1512178436">
    <w:abstractNumId w:val="5"/>
  </w:num>
  <w:num w:numId="13" w16cid:durableId="1825664944">
    <w:abstractNumId w:val="0"/>
  </w:num>
  <w:num w:numId="14" w16cid:durableId="2124616495">
    <w:abstractNumId w:val="0"/>
  </w:num>
  <w:num w:numId="15" w16cid:durableId="520557497">
    <w:abstractNumId w:val="0"/>
  </w:num>
  <w:num w:numId="16" w16cid:durableId="1654330443">
    <w:abstractNumId w:val="0"/>
  </w:num>
  <w:num w:numId="17" w16cid:durableId="635838757">
    <w:abstractNumId w:val="0"/>
  </w:num>
  <w:num w:numId="18" w16cid:durableId="1102143736">
    <w:abstractNumId w:val="0"/>
  </w:num>
  <w:num w:numId="19" w16cid:durableId="1353920082">
    <w:abstractNumId w:val="0"/>
  </w:num>
  <w:num w:numId="20" w16cid:durableId="1154682022">
    <w:abstractNumId w:val="0"/>
  </w:num>
  <w:num w:numId="21" w16cid:durableId="1769887002">
    <w:abstractNumId w:val="0"/>
  </w:num>
  <w:num w:numId="22" w16cid:durableId="459687420">
    <w:abstractNumId w:val="0"/>
  </w:num>
  <w:num w:numId="23" w16cid:durableId="422991424">
    <w:abstractNumId w:val="0"/>
  </w:num>
  <w:num w:numId="24" w16cid:durableId="655962253">
    <w:abstractNumId w:val="0"/>
  </w:num>
  <w:num w:numId="25" w16cid:durableId="1159227536">
    <w:abstractNumId w:val="0"/>
  </w:num>
  <w:num w:numId="26" w16cid:durableId="516777558">
    <w:abstractNumId w:val="0"/>
  </w:num>
  <w:num w:numId="27" w16cid:durableId="1298879523">
    <w:abstractNumId w:val="8"/>
  </w:num>
  <w:num w:numId="28" w16cid:durableId="2110271648">
    <w:abstractNumId w:val="11"/>
  </w:num>
  <w:num w:numId="29" w16cid:durableId="903685192">
    <w:abstractNumId w:val="9"/>
  </w:num>
  <w:num w:numId="30" w16cid:durableId="478114351">
    <w:abstractNumId w:val="4"/>
  </w:num>
  <w:num w:numId="31" w16cid:durableId="1008407091">
    <w:abstractNumId w:val="10"/>
  </w:num>
  <w:num w:numId="32" w16cid:durableId="1698895836">
    <w:abstractNumId w:val="12"/>
  </w:num>
  <w:num w:numId="33" w16cid:durableId="446315219">
    <w:abstractNumId w:val="7"/>
  </w:num>
  <w:num w:numId="34" w16cid:durableId="2125495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39"/>
    <w:rsid w:val="00016D6B"/>
    <w:rsid w:val="000316EF"/>
    <w:rsid w:val="00044E1B"/>
    <w:rsid w:val="00047AFE"/>
    <w:rsid w:val="0006134F"/>
    <w:rsid w:val="00062D17"/>
    <w:rsid w:val="000B362E"/>
    <w:rsid w:val="000C13B0"/>
    <w:rsid w:val="000C763B"/>
    <w:rsid w:val="000F5333"/>
    <w:rsid w:val="000F6893"/>
    <w:rsid w:val="00106662"/>
    <w:rsid w:val="00133B2E"/>
    <w:rsid w:val="00184DAA"/>
    <w:rsid w:val="00187432"/>
    <w:rsid w:val="001A2D13"/>
    <w:rsid w:val="001B4B58"/>
    <w:rsid w:val="001D2621"/>
    <w:rsid w:val="002174C7"/>
    <w:rsid w:val="00217AFE"/>
    <w:rsid w:val="002640EE"/>
    <w:rsid w:val="0028263A"/>
    <w:rsid w:val="002A1D7C"/>
    <w:rsid w:val="002F3277"/>
    <w:rsid w:val="0030609F"/>
    <w:rsid w:val="00306CC6"/>
    <w:rsid w:val="00323010"/>
    <w:rsid w:val="00337885"/>
    <w:rsid w:val="00340936"/>
    <w:rsid w:val="00351A30"/>
    <w:rsid w:val="00351E87"/>
    <w:rsid w:val="003D1098"/>
    <w:rsid w:val="003D4900"/>
    <w:rsid w:val="003E0ACF"/>
    <w:rsid w:val="003E40E5"/>
    <w:rsid w:val="00403221"/>
    <w:rsid w:val="00427100"/>
    <w:rsid w:val="00440C02"/>
    <w:rsid w:val="00467984"/>
    <w:rsid w:val="00496E73"/>
    <w:rsid w:val="004D2137"/>
    <w:rsid w:val="004F157C"/>
    <w:rsid w:val="00500878"/>
    <w:rsid w:val="00512667"/>
    <w:rsid w:val="00547316"/>
    <w:rsid w:val="00556159"/>
    <w:rsid w:val="005711A9"/>
    <w:rsid w:val="0059077C"/>
    <w:rsid w:val="005B3F32"/>
    <w:rsid w:val="005C08BD"/>
    <w:rsid w:val="00640CD3"/>
    <w:rsid w:val="00665E2D"/>
    <w:rsid w:val="00666FDC"/>
    <w:rsid w:val="006941EA"/>
    <w:rsid w:val="006A0072"/>
    <w:rsid w:val="006A3E9D"/>
    <w:rsid w:val="006B31DA"/>
    <w:rsid w:val="006B4F30"/>
    <w:rsid w:val="006D1604"/>
    <w:rsid w:val="006D7BA8"/>
    <w:rsid w:val="00713F9A"/>
    <w:rsid w:val="00726C7E"/>
    <w:rsid w:val="00754583"/>
    <w:rsid w:val="00764741"/>
    <w:rsid w:val="00777E2B"/>
    <w:rsid w:val="007A3C6F"/>
    <w:rsid w:val="007B7E0F"/>
    <w:rsid w:val="007D1991"/>
    <w:rsid w:val="007D760C"/>
    <w:rsid w:val="008609BD"/>
    <w:rsid w:val="00895403"/>
    <w:rsid w:val="008C287E"/>
    <w:rsid w:val="009404BE"/>
    <w:rsid w:val="00942C5B"/>
    <w:rsid w:val="00945392"/>
    <w:rsid w:val="00970312"/>
    <w:rsid w:val="009C2201"/>
    <w:rsid w:val="009D74F0"/>
    <w:rsid w:val="009F3AF2"/>
    <w:rsid w:val="00A02454"/>
    <w:rsid w:val="00A0721F"/>
    <w:rsid w:val="00A249C6"/>
    <w:rsid w:val="00A56A84"/>
    <w:rsid w:val="00A61225"/>
    <w:rsid w:val="00A86E6F"/>
    <w:rsid w:val="00AA2191"/>
    <w:rsid w:val="00AD5309"/>
    <w:rsid w:val="00B27C5D"/>
    <w:rsid w:val="00B31CF7"/>
    <w:rsid w:val="00B54B4F"/>
    <w:rsid w:val="00B5790B"/>
    <w:rsid w:val="00B61CCD"/>
    <w:rsid w:val="00B810B4"/>
    <w:rsid w:val="00B9693D"/>
    <w:rsid w:val="00BD0CCF"/>
    <w:rsid w:val="00BD7330"/>
    <w:rsid w:val="00C05603"/>
    <w:rsid w:val="00C40F42"/>
    <w:rsid w:val="00C446A4"/>
    <w:rsid w:val="00C47E28"/>
    <w:rsid w:val="00CA0827"/>
    <w:rsid w:val="00CB22AD"/>
    <w:rsid w:val="00CC2437"/>
    <w:rsid w:val="00CD1639"/>
    <w:rsid w:val="00D12537"/>
    <w:rsid w:val="00D33529"/>
    <w:rsid w:val="00D6437D"/>
    <w:rsid w:val="00D731D4"/>
    <w:rsid w:val="00D94838"/>
    <w:rsid w:val="00DA7FC8"/>
    <w:rsid w:val="00DC17E8"/>
    <w:rsid w:val="00DD70D2"/>
    <w:rsid w:val="00DF05A0"/>
    <w:rsid w:val="00E10F1C"/>
    <w:rsid w:val="00E22C78"/>
    <w:rsid w:val="00E5000F"/>
    <w:rsid w:val="00E50AEF"/>
    <w:rsid w:val="00E71009"/>
    <w:rsid w:val="00E910BC"/>
    <w:rsid w:val="00E9448B"/>
    <w:rsid w:val="00ED3896"/>
    <w:rsid w:val="00ED5E1A"/>
    <w:rsid w:val="00F55555"/>
    <w:rsid w:val="00F849CC"/>
    <w:rsid w:val="00F93F6C"/>
    <w:rsid w:val="00FC3318"/>
    <w:rsid w:val="00FC4C1D"/>
    <w:rsid w:val="00FD1CD2"/>
    <w:rsid w:val="00FE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2B52B0D"/>
  <w15:chartTrackingRefBased/>
  <w15:docId w15:val="{1CFE50CE-34B8-4031-AFDC-E78EE687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639"/>
    <w:rPr>
      <w:sz w:val="24"/>
    </w:rPr>
  </w:style>
  <w:style w:type="paragraph" w:styleId="Heading1">
    <w:name w:val="heading 1"/>
    <w:aliases w:val="HEADING"/>
    <w:basedOn w:val="Normal"/>
    <w:next w:val="Normal"/>
    <w:qFormat/>
    <w:rsid w:val="00B27C5D"/>
    <w:pPr>
      <w:numPr>
        <w:numId w:val="27"/>
      </w:numPr>
      <w:pBdr>
        <w:top w:val="triple" w:sz="4" w:space="1" w:color="auto" w:shadow="1"/>
        <w:left w:val="triple" w:sz="4" w:space="1" w:color="auto" w:shadow="1"/>
        <w:bottom w:val="triple" w:sz="4" w:space="1" w:color="auto" w:shadow="1"/>
        <w:right w:val="triple" w:sz="4" w:space="1" w:color="auto" w:shadow="1"/>
      </w:pBdr>
      <w:shd w:val="solid" w:color="auto" w:fill="auto"/>
      <w:tabs>
        <w:tab w:val="left" w:pos="360"/>
      </w:tabs>
      <w:spacing w:before="60" w:after="60"/>
      <w:jc w:val="center"/>
      <w:outlineLvl w:val="0"/>
    </w:pPr>
    <w:rPr>
      <w:kern w:val="28"/>
      <w:sz w:val="40"/>
      <w:szCs w:val="40"/>
    </w:rPr>
  </w:style>
  <w:style w:type="paragraph" w:styleId="Heading2">
    <w:name w:val="heading 2"/>
    <w:basedOn w:val="Normal"/>
    <w:next w:val="Normal"/>
    <w:link w:val="Heading2Char"/>
    <w:qFormat/>
    <w:rsid w:val="00B61CCD"/>
    <w:pPr>
      <w:numPr>
        <w:ilvl w:val="1"/>
        <w:numId w:val="27"/>
      </w:numPr>
      <w:tabs>
        <w:tab w:val="left" w:pos="360"/>
      </w:tabs>
      <w:spacing w:before="60" w:after="60"/>
      <w:jc w:val="right"/>
      <w:outlineLvl w:val="1"/>
    </w:pPr>
    <w:rPr>
      <w:b/>
      <w:i/>
      <w:caps/>
      <w:sz w:val="36"/>
    </w:rPr>
  </w:style>
  <w:style w:type="paragraph" w:styleId="Heading3">
    <w:name w:val="heading 3"/>
    <w:aliases w:val="Heading 3 Char,Heading 3 Char1,Heading 3 Char Char"/>
    <w:basedOn w:val="Normal"/>
    <w:next w:val="Normal"/>
    <w:link w:val="Heading3Char2"/>
    <w:qFormat/>
    <w:rsid w:val="00B61CCD"/>
    <w:pPr>
      <w:numPr>
        <w:ilvl w:val="2"/>
        <w:numId w:val="27"/>
      </w:numPr>
      <w:spacing w:before="60" w:after="60"/>
      <w:jc w:val="center"/>
      <w:outlineLvl w:val="2"/>
    </w:pPr>
    <w:rPr>
      <w:b/>
      <w:smallCaps/>
      <w:sz w:val="28"/>
      <w:szCs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B61CCD"/>
    <w:pPr>
      <w:numPr>
        <w:ilvl w:val="3"/>
        <w:numId w:val="27"/>
      </w:numPr>
      <w:tabs>
        <w:tab w:val="num" w:pos="360"/>
      </w:tabs>
      <w:spacing w:before="60" w:after="60"/>
      <w:ind w:left="360" w:hanging="360"/>
      <w:outlineLvl w:val="3"/>
    </w:pPr>
  </w:style>
  <w:style w:type="paragraph" w:styleId="Heading5">
    <w:name w:val="heading 5"/>
    <w:basedOn w:val="Normal"/>
    <w:next w:val="Normal"/>
    <w:qFormat/>
    <w:rsid w:val="00E9448B"/>
    <w:pPr>
      <w:numPr>
        <w:ilvl w:val="4"/>
        <w:numId w:val="27"/>
      </w:numPr>
      <w:tabs>
        <w:tab w:val="num" w:pos="360"/>
      </w:tabs>
      <w:spacing w:before="60" w:after="60"/>
      <w:ind w:left="720"/>
      <w:outlineLvl w:val="4"/>
    </w:pPr>
    <w:rPr>
      <w:iCs/>
      <w:szCs w:val="24"/>
    </w:rPr>
  </w:style>
  <w:style w:type="paragraph" w:styleId="Heading6">
    <w:name w:val="heading 6"/>
    <w:basedOn w:val="Normal"/>
    <w:next w:val="Normal"/>
    <w:qFormat/>
    <w:rsid w:val="00D12537"/>
    <w:pPr>
      <w:numPr>
        <w:ilvl w:val="5"/>
        <w:numId w:val="27"/>
      </w:numPr>
      <w:tabs>
        <w:tab w:val="left" w:pos="360"/>
      </w:tabs>
      <w:spacing w:before="60" w:after="60"/>
      <w:ind w:left="1080"/>
      <w:outlineLvl w:val="5"/>
    </w:pPr>
  </w:style>
  <w:style w:type="paragraph" w:styleId="Heading7">
    <w:name w:val="heading 7"/>
    <w:basedOn w:val="Normal"/>
    <w:next w:val="Normal"/>
    <w:qFormat/>
    <w:rsid w:val="009F3AF2"/>
    <w:pPr>
      <w:numPr>
        <w:ilvl w:val="6"/>
        <w:numId w:val="27"/>
      </w:numPr>
      <w:spacing w:before="60" w:after="60"/>
      <w:ind w:left="1440" w:hanging="360"/>
      <w:outlineLvl w:val="6"/>
    </w:pPr>
    <w:rPr>
      <w:szCs w:val="24"/>
    </w:rPr>
  </w:style>
  <w:style w:type="paragraph" w:styleId="Heading8">
    <w:name w:val="heading 8"/>
    <w:basedOn w:val="Normal"/>
    <w:next w:val="Normal"/>
    <w:qFormat/>
    <w:rsid w:val="00726C7E"/>
    <w:pPr>
      <w:numPr>
        <w:ilvl w:val="7"/>
        <w:numId w:val="27"/>
      </w:numPr>
      <w:tabs>
        <w:tab w:val="clear" w:pos="2520"/>
        <w:tab w:val="num" w:pos="360"/>
      </w:tabs>
      <w:spacing w:before="60" w:after="60"/>
      <w:ind w:left="1800"/>
      <w:outlineLvl w:val="7"/>
    </w:pPr>
    <w:rPr>
      <w:szCs w:val="24"/>
    </w:rPr>
  </w:style>
  <w:style w:type="paragraph" w:styleId="Heading9">
    <w:name w:val="heading 9"/>
    <w:basedOn w:val="Normal"/>
    <w:next w:val="Normal"/>
    <w:qFormat/>
    <w:rsid w:val="00665E2D"/>
    <w:pPr>
      <w:numPr>
        <w:ilvl w:val="8"/>
        <w:numId w:val="27"/>
      </w:numPr>
      <w:tabs>
        <w:tab w:val="clear" w:pos="2880"/>
        <w:tab w:val="num" w:pos="360"/>
      </w:tabs>
      <w:spacing w:before="60" w:after="60"/>
      <w:ind w:left="2160"/>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2">
    <w:name w:val="Heading 3 Char2"/>
    <w:aliases w:val="Heading 3 Char Char1,Heading 3 Char1 Char,Heading 3 Char Char Char"/>
    <w:link w:val="Heading3"/>
    <w:rsid w:val="00B61CCD"/>
    <w:rPr>
      <w:b/>
      <w:smallCaps/>
      <w:sz w:val="28"/>
      <w:szCs w:val="28"/>
      <w:lang w:val="en-US" w:eastAsia="en-US" w:bidi="ar-SA"/>
      <w14:shadow w14:blurRad="50800" w14:dist="38100" w14:dir="2700000" w14:sx="100000" w14:sy="100000" w14:kx="0" w14:ky="0" w14:algn="tl">
        <w14:srgbClr w14:val="000000">
          <w14:alpha w14:val="60000"/>
        </w14:srgbClr>
      </w14:shadow>
    </w:rPr>
  </w:style>
  <w:style w:type="paragraph" w:styleId="EnvelopeAddress">
    <w:name w:val="envelope address"/>
    <w:basedOn w:val="Normal"/>
    <w:rsid w:val="00942C5B"/>
    <w:pPr>
      <w:framePr w:w="7920" w:h="1980" w:hRule="exact" w:hSpace="180" w:wrap="auto" w:hAnchor="page" w:xAlign="center" w:yAlign="bottom"/>
      <w:ind w:left="2880"/>
    </w:pPr>
    <w:rPr>
      <w:rFonts w:ascii="Arial" w:hAnsi="Arial"/>
    </w:rPr>
  </w:style>
  <w:style w:type="paragraph" w:styleId="EnvelopeReturn">
    <w:name w:val="envelope return"/>
    <w:basedOn w:val="Normal"/>
    <w:rsid w:val="00942C5B"/>
    <w:rPr>
      <w:b/>
      <w:i/>
      <w:sz w:val="18"/>
    </w:rPr>
  </w:style>
  <w:style w:type="paragraph" w:styleId="FootnoteText">
    <w:name w:val="footnote text"/>
    <w:aliases w:val="Time 12 point"/>
    <w:basedOn w:val="Normal"/>
    <w:semiHidden/>
    <w:rsid w:val="00942C5B"/>
    <w:pPr>
      <w:spacing w:after="60"/>
      <w:ind w:firstLine="720"/>
    </w:pPr>
  </w:style>
  <w:style w:type="paragraph" w:customStyle="1" w:styleId="Footnote">
    <w:name w:val="Footnote"/>
    <w:basedOn w:val="FootnoteText"/>
    <w:rsid w:val="00B31CF7"/>
    <w:pPr>
      <w:spacing w:after="20"/>
    </w:pPr>
    <w:rPr>
      <w:sz w:val="18"/>
      <w:szCs w:val="18"/>
    </w:rPr>
  </w:style>
  <w:style w:type="paragraph" w:styleId="Header">
    <w:name w:val="header"/>
    <w:basedOn w:val="Normal"/>
    <w:rsid w:val="00942C5B"/>
    <w:pPr>
      <w:pBdr>
        <w:top w:val="double" w:sz="6" w:space="1" w:color="auto" w:shadow="1"/>
        <w:left w:val="double" w:sz="6" w:space="1" w:color="auto" w:shadow="1"/>
        <w:bottom w:val="double" w:sz="6" w:space="1" w:color="auto" w:shadow="1"/>
        <w:right w:val="double" w:sz="6" w:space="1" w:color="auto" w:shadow="1"/>
      </w:pBdr>
      <w:shd w:val="solid" w:color="auto" w:fill="auto"/>
      <w:tabs>
        <w:tab w:val="center" w:pos="4320"/>
        <w:tab w:val="right" w:pos="8640"/>
      </w:tabs>
    </w:pPr>
    <w:rPr>
      <w:b/>
      <w:i/>
    </w:rPr>
  </w:style>
  <w:style w:type="character" w:styleId="FootnoteReference">
    <w:name w:val="footnote reference"/>
    <w:aliases w:val="Times 10 Point"/>
    <w:semiHidden/>
    <w:rsid w:val="00942C5B"/>
    <w:rPr>
      <w:rFonts w:ascii="Book Antiqua" w:hAnsi="Book Antiqua"/>
      <w:position w:val="6"/>
      <w:sz w:val="20"/>
      <w:vertAlign w:val="superscript"/>
    </w:rPr>
  </w:style>
  <w:style w:type="paragraph" w:styleId="TOC1">
    <w:name w:val="toc 1"/>
    <w:basedOn w:val="Normal"/>
    <w:next w:val="Normal"/>
    <w:semiHidden/>
    <w:rsid w:val="00942C5B"/>
    <w:pPr>
      <w:pBdr>
        <w:top w:val="single" w:sz="12" w:space="1" w:color="auto"/>
      </w:pBdr>
      <w:tabs>
        <w:tab w:val="right" w:leader="underscore" w:pos="9360"/>
      </w:tabs>
      <w:spacing w:before="360"/>
    </w:pPr>
    <w:rPr>
      <w:rFonts w:ascii="Book Antiqua" w:hAnsi="Book Antiqua"/>
      <w:b/>
      <w:i/>
      <w:sz w:val="28"/>
    </w:rPr>
  </w:style>
  <w:style w:type="paragraph" w:styleId="TOC2">
    <w:name w:val="toc 2"/>
    <w:basedOn w:val="Normal"/>
    <w:next w:val="Normal"/>
    <w:semiHidden/>
    <w:rsid w:val="00942C5B"/>
    <w:pPr>
      <w:tabs>
        <w:tab w:val="right" w:leader="dot" w:pos="9360"/>
      </w:tabs>
      <w:ind w:left="200"/>
    </w:pPr>
    <w:rPr>
      <w:rFonts w:ascii="Book Antiqua" w:hAnsi="Book Antiqua"/>
      <w:b/>
      <w:i/>
    </w:rPr>
  </w:style>
  <w:style w:type="paragraph" w:styleId="TOC3">
    <w:name w:val="toc 3"/>
    <w:basedOn w:val="Normal"/>
    <w:next w:val="Normal"/>
    <w:semiHidden/>
    <w:rsid w:val="00942C5B"/>
    <w:pPr>
      <w:tabs>
        <w:tab w:val="right" w:leader="dot" w:pos="9360"/>
      </w:tabs>
      <w:ind w:left="400"/>
    </w:pPr>
    <w:rPr>
      <w:b/>
    </w:rPr>
  </w:style>
  <w:style w:type="paragraph" w:styleId="Footer">
    <w:name w:val="footer"/>
    <w:basedOn w:val="Normal"/>
    <w:rsid w:val="00942C5B"/>
    <w:pPr>
      <w:tabs>
        <w:tab w:val="center" w:pos="4320"/>
        <w:tab w:val="right" w:pos="8640"/>
      </w:tabs>
    </w:pPr>
  </w:style>
  <w:style w:type="paragraph" w:styleId="Title">
    <w:name w:val="Title"/>
    <w:basedOn w:val="Normal"/>
    <w:qFormat/>
    <w:rsid w:val="00942C5B"/>
    <w:pPr>
      <w:jc w:val="center"/>
    </w:pPr>
    <w:rPr>
      <w:b/>
      <w:sz w:val="36"/>
    </w:rPr>
  </w:style>
  <w:style w:type="paragraph" w:styleId="Subtitle">
    <w:name w:val="Subtitle"/>
    <w:basedOn w:val="Normal"/>
    <w:qFormat/>
    <w:rsid w:val="00942C5B"/>
    <w:pPr>
      <w:spacing w:before="120" w:after="120"/>
      <w:jc w:val="center"/>
    </w:pPr>
    <w:rPr>
      <w:rFonts w:ascii="Book Antiqua" w:hAnsi="Book Antiqua"/>
      <w:sz w:val="36"/>
    </w:rPr>
  </w:style>
  <w:style w:type="character" w:customStyle="1" w:styleId="Instructorcomments">
    <w:name w:val="Instructor comments"/>
    <w:rsid w:val="00942C5B"/>
    <w:rPr>
      <w:rFonts w:ascii="Tahoma" w:hAnsi="Tahoma"/>
      <w:b/>
      <w:color w:val="0000FF"/>
      <w:sz w:val="20"/>
    </w:rPr>
  </w:style>
  <w:style w:type="character" w:styleId="CommentReference">
    <w:name w:val="annotation reference"/>
    <w:semiHidden/>
    <w:rsid w:val="00942C5B"/>
    <w:rPr>
      <w:sz w:val="16"/>
    </w:rPr>
  </w:style>
  <w:style w:type="character" w:styleId="PageNumber">
    <w:name w:val="page number"/>
    <w:aliases w:val="Times 14 point"/>
    <w:rsid w:val="00942C5B"/>
    <w:rPr>
      <w:rFonts w:ascii="Times" w:hAnsi="Times"/>
      <w:i/>
      <w:sz w:val="20"/>
    </w:rPr>
  </w:style>
  <w:style w:type="paragraph" w:styleId="CommentText">
    <w:name w:val="annotation text"/>
    <w:basedOn w:val="Normal"/>
    <w:semiHidden/>
    <w:rsid w:val="00942C5B"/>
    <w:pPr>
      <w:spacing w:before="120" w:after="120"/>
    </w:pPr>
    <w:rPr>
      <w:rFonts w:ascii="Book Antiqua" w:hAnsi="Book Antiqua"/>
    </w:rPr>
  </w:style>
  <w:style w:type="paragraph" w:customStyle="1" w:styleId="TableText">
    <w:name w:val="Table Text"/>
    <w:rsid w:val="00942C5B"/>
    <w:pPr>
      <w:widowControl w:val="0"/>
      <w:spacing w:before="72" w:after="72"/>
      <w:jc w:val="both"/>
    </w:pPr>
    <w:rPr>
      <w:rFonts w:ascii="Arial Narrow" w:hAnsi="Arial Narrow"/>
      <w:color w:val="000000"/>
    </w:rPr>
  </w:style>
  <w:style w:type="character" w:styleId="Hyperlink">
    <w:name w:val="Hyperlink"/>
    <w:rsid w:val="00942C5B"/>
    <w:rPr>
      <w:color w:val="0000FF"/>
      <w:u w:val="single"/>
    </w:rPr>
  </w:style>
  <w:style w:type="paragraph" w:customStyle="1" w:styleId="Intro">
    <w:name w:val="Intro"/>
    <w:basedOn w:val="Normal"/>
    <w:rsid w:val="00942C5B"/>
    <w:pPr>
      <w:tabs>
        <w:tab w:val="left" w:pos="4140"/>
      </w:tabs>
      <w:jc w:val="both"/>
    </w:pPr>
    <w:rPr>
      <w:rFonts w:ascii="Times" w:hAnsi="Times"/>
    </w:rPr>
  </w:style>
  <w:style w:type="paragraph" w:customStyle="1" w:styleId="Indent1">
    <w:name w:val="Indent 1"/>
    <w:basedOn w:val="Normal"/>
    <w:rsid w:val="00942C5B"/>
    <w:pPr>
      <w:ind w:left="440"/>
    </w:pPr>
    <w:rPr>
      <w:rFonts w:ascii="Times" w:hAnsi="Times"/>
    </w:rPr>
  </w:style>
  <w:style w:type="paragraph" w:customStyle="1" w:styleId="Indent2">
    <w:name w:val="Indent 2"/>
    <w:basedOn w:val="Normal"/>
    <w:rsid w:val="00942C5B"/>
    <w:pPr>
      <w:ind w:left="800"/>
    </w:pPr>
    <w:rPr>
      <w:rFonts w:ascii="Times" w:hAnsi="Times"/>
    </w:rPr>
  </w:style>
  <w:style w:type="paragraph" w:customStyle="1" w:styleId="DefinitionTerm">
    <w:name w:val="Definition Term"/>
    <w:basedOn w:val="Normal"/>
    <w:next w:val="Normal"/>
    <w:rsid w:val="00942C5B"/>
  </w:style>
  <w:style w:type="paragraph" w:styleId="BalloonText">
    <w:name w:val="Balloon Text"/>
    <w:basedOn w:val="Normal"/>
    <w:semiHidden/>
    <w:rsid w:val="00942C5B"/>
    <w:rPr>
      <w:rFonts w:ascii="Tahoma" w:hAnsi="Tahoma" w:cs="Tahoma"/>
      <w:sz w:val="16"/>
      <w:szCs w:val="16"/>
    </w:rPr>
  </w:style>
  <w:style w:type="character" w:customStyle="1" w:styleId="Heading2Char">
    <w:name w:val="Heading 2 Char"/>
    <w:link w:val="Heading2"/>
    <w:rsid w:val="00CD1639"/>
    <w:rPr>
      <w:b/>
      <w:i/>
      <w:caps/>
      <w:sz w:val="36"/>
      <w:lang w:val="en-US" w:eastAsia="en-US" w:bidi="ar-SA"/>
    </w:rPr>
  </w:style>
  <w:style w:type="table" w:styleId="TableGrid">
    <w:name w:val="Table Grid"/>
    <w:basedOn w:val="TableNormal"/>
    <w:rsid w:val="00CD1639"/>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46187">
      <w:bodyDiv w:val="1"/>
      <w:marLeft w:val="0"/>
      <w:marRight w:val="0"/>
      <w:marTop w:val="0"/>
      <w:marBottom w:val="0"/>
      <w:divBdr>
        <w:top w:val="none" w:sz="0" w:space="0" w:color="auto"/>
        <w:left w:val="none" w:sz="0" w:space="0" w:color="auto"/>
        <w:bottom w:val="none" w:sz="0" w:space="0" w:color="auto"/>
        <w:right w:val="none" w:sz="0" w:space="0" w:color="auto"/>
      </w:divBdr>
    </w:div>
    <w:div w:id="19493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vin%20Lewis\Application%20Data\Microsoft\Templates\F06%20Sy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F06 Syl</Template>
  <TotalTime>4</TotalTime>
  <Pages>13</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ECD SPR15 Occult</vt:lpstr>
    </vt:vector>
  </TitlesOfParts>
  <Company>Biola University</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 SPR15 Occult</dc:title>
  <dc:subject/>
  <dc:creator>Dean Winchester</dc:creator>
  <cp:keywords/>
  <cp:lastModifiedBy>Kevin Lewis</cp:lastModifiedBy>
  <cp:revision>4</cp:revision>
  <cp:lastPrinted>2013-06-14T16:41:00Z</cp:lastPrinted>
  <dcterms:created xsi:type="dcterms:W3CDTF">2022-08-20T20:46:00Z</dcterms:created>
  <dcterms:modified xsi:type="dcterms:W3CDTF">2024-02-27T07:19:00Z</dcterms:modified>
</cp:coreProperties>
</file>