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098A" w14:textId="77777777" w:rsidR="004E5A01" w:rsidRDefault="00C100C8" w:rsidP="004E5A01">
      <w:pPr>
        <w:pBdr>
          <w:top w:val="double" w:sz="4" w:space="1" w:color="auto" w:shadow="1"/>
          <w:left w:val="double" w:sz="4" w:space="4" w:color="auto" w:shadow="1"/>
          <w:bottom w:val="double" w:sz="4" w:space="1" w:color="auto" w:shadow="1"/>
          <w:right w:val="double" w:sz="4" w:space="4" w:color="auto" w:shadow="1"/>
        </w:pBdr>
        <w:jc w:val="center"/>
        <w:rPr>
          <w:sz w:val="40"/>
        </w:rPr>
      </w:pPr>
      <w:bookmarkStart w:id="0" w:name="_Toc91434028"/>
      <w:bookmarkStart w:id="1" w:name="_Toc91434537"/>
      <w:bookmarkStart w:id="2" w:name="_Toc536350649"/>
      <w:bookmarkStart w:id="3" w:name="_Toc30415059"/>
      <w:r>
        <w:tab/>
      </w:r>
      <w:bookmarkStart w:id="4" w:name="_Hlk79698668"/>
      <w:bookmarkStart w:id="5" w:name="_Toc521307218"/>
      <w:bookmarkStart w:id="6" w:name="_Toc17192487"/>
      <w:bookmarkStart w:id="7" w:name="_Toc30405161"/>
      <w:bookmarkStart w:id="8" w:name="_Toc38271506"/>
      <w:bookmarkStart w:id="9" w:name="_Toc79392482"/>
      <w:r w:rsidR="004E5A01">
        <w:rPr>
          <w:sz w:val="40"/>
        </w:rPr>
        <w:t>Elenctic Theology:  Demonology &amp; the Occult</w:t>
      </w:r>
    </w:p>
    <w:p w14:paraId="303CD703" w14:textId="77777777" w:rsidR="004E5A01" w:rsidRDefault="004E5A01" w:rsidP="004E5A01">
      <w:pPr>
        <w:pBdr>
          <w:top w:val="double" w:sz="4" w:space="1" w:color="auto" w:shadow="1"/>
          <w:left w:val="double" w:sz="4" w:space="4" w:color="auto" w:shadow="1"/>
          <w:bottom w:val="double" w:sz="4" w:space="1" w:color="auto" w:shadow="1"/>
          <w:right w:val="double" w:sz="4" w:space="4" w:color="auto" w:shadow="1"/>
        </w:pBdr>
        <w:jc w:val="center"/>
        <w:rPr>
          <w:sz w:val="28"/>
        </w:rPr>
      </w:pPr>
      <w:r w:rsidRPr="00630178">
        <w:rPr>
          <w:sz w:val="28"/>
        </w:rPr>
        <w:t xml:space="preserve">Kevin Lewis </w:t>
      </w:r>
    </w:p>
    <w:p w14:paraId="3E03F51D" w14:textId="2C8FCBF4" w:rsidR="004E5A01" w:rsidRPr="004E5A01" w:rsidRDefault="004E5A01" w:rsidP="004E5A01">
      <w:pPr>
        <w:pBdr>
          <w:top w:val="double" w:sz="4" w:space="1" w:color="auto" w:shadow="1"/>
          <w:left w:val="double" w:sz="4" w:space="4" w:color="auto" w:shadow="1"/>
          <w:bottom w:val="double" w:sz="4" w:space="1" w:color="auto" w:shadow="1"/>
          <w:right w:val="double" w:sz="4" w:space="4" w:color="auto" w:shadow="1"/>
        </w:pBdr>
        <w:jc w:val="center"/>
        <w:rPr>
          <w:i/>
          <w:iCs/>
          <w:sz w:val="44"/>
          <w:szCs w:val="32"/>
        </w:rPr>
      </w:pPr>
      <w:r w:rsidRPr="004E5A01">
        <w:rPr>
          <w:i/>
          <w:iCs/>
          <w:sz w:val="44"/>
          <w:szCs w:val="32"/>
        </w:rPr>
        <w:t>Evangelism &amp; Spiritual Warfare</w:t>
      </w:r>
    </w:p>
    <w:bookmarkEnd w:id="4"/>
    <w:bookmarkEnd w:id="5"/>
    <w:bookmarkEnd w:id="6"/>
    <w:bookmarkEnd w:id="7"/>
    <w:bookmarkEnd w:id="8"/>
    <w:bookmarkEnd w:id="9"/>
    <w:p w14:paraId="2912B9DA" w14:textId="77777777" w:rsidR="00BF375D" w:rsidRDefault="00BF375D" w:rsidP="006141C8">
      <w:pPr>
        <w:pStyle w:val="Heading2"/>
      </w:pPr>
      <w:r>
        <w:t>Evangelism</w:t>
      </w:r>
      <w:r w:rsidR="00976BEB">
        <w:t xml:space="preserve"> strategy &amp; tactics</w:t>
      </w:r>
      <w:bookmarkEnd w:id="0"/>
      <w:bookmarkEnd w:id="1"/>
    </w:p>
    <w:p w14:paraId="4E70B96F" w14:textId="77777777" w:rsidR="00BF375D" w:rsidRPr="00821004" w:rsidRDefault="00BF375D" w:rsidP="00BF375D">
      <w:pPr>
        <w:pStyle w:val="Heading3"/>
        <w:spacing w:before="0" w:after="0"/>
        <w:rPr>
          <w:bCs/>
          <w:iCs/>
        </w:rPr>
      </w:pPr>
      <w:bookmarkStart w:id="10" w:name="_Toc91434029"/>
      <w:bookmarkStart w:id="11" w:name="_Toc91434538"/>
      <w:r w:rsidRPr="00821004">
        <w:rPr>
          <w:bCs/>
          <w:iCs/>
        </w:rPr>
        <w:t>Reasons Why People Join Cults</w:t>
      </w:r>
      <w:bookmarkEnd w:id="2"/>
      <w:bookmarkEnd w:id="3"/>
      <w:r w:rsidRPr="00821004">
        <w:rPr>
          <w:bCs/>
          <w:iCs/>
        </w:rPr>
        <w:t xml:space="preserve"> &amp; Occultic Groups</w:t>
      </w:r>
      <w:bookmarkEnd w:id="10"/>
      <w:bookmarkEnd w:id="11"/>
    </w:p>
    <w:p w14:paraId="5586BDFA" w14:textId="77777777" w:rsidR="00BF375D" w:rsidRPr="00524A2D" w:rsidRDefault="00BF375D" w:rsidP="00BF375D">
      <w:pPr>
        <w:pStyle w:val="Heading4"/>
      </w:pPr>
      <w:r w:rsidRPr="00524A2D">
        <w:rPr>
          <w:bCs/>
        </w:rPr>
        <w:t>Most Join Because of Universal Personal Needs</w:t>
      </w:r>
      <w:r w:rsidRPr="00524A2D">
        <w:t>.</w:t>
      </w:r>
    </w:p>
    <w:p w14:paraId="2D32F3D1" w14:textId="77777777" w:rsidR="00BF375D" w:rsidRPr="00821004" w:rsidRDefault="00BF375D" w:rsidP="00BF375D">
      <w:pPr>
        <w:pStyle w:val="Heading5"/>
      </w:pPr>
      <w:r w:rsidRPr="00821004">
        <w:t>Need to be Loved</w:t>
      </w:r>
    </w:p>
    <w:p w14:paraId="16C06428" w14:textId="77777777" w:rsidR="00BF375D" w:rsidRPr="00821004" w:rsidRDefault="00BF375D" w:rsidP="00BF375D">
      <w:pPr>
        <w:pStyle w:val="Heading5"/>
      </w:pPr>
      <w:r w:rsidRPr="00821004">
        <w:t>Need to be Accepted</w:t>
      </w:r>
    </w:p>
    <w:p w14:paraId="6DCF1417" w14:textId="77777777" w:rsidR="00BF375D" w:rsidRPr="00821004" w:rsidRDefault="00BF375D" w:rsidP="00BF375D">
      <w:pPr>
        <w:pStyle w:val="Heading5"/>
      </w:pPr>
      <w:r w:rsidRPr="00821004">
        <w:t>Need to be Part of Something Important</w:t>
      </w:r>
    </w:p>
    <w:p w14:paraId="3C42B416" w14:textId="77777777" w:rsidR="00BF375D" w:rsidRPr="00821004" w:rsidRDefault="00BF375D" w:rsidP="00BF375D">
      <w:pPr>
        <w:pStyle w:val="Heading5"/>
      </w:pPr>
      <w:r w:rsidRPr="00821004">
        <w:t>Need to have Peace with God</w:t>
      </w:r>
    </w:p>
    <w:p w14:paraId="66038209" w14:textId="77777777" w:rsidR="00BF375D" w:rsidRPr="00821004" w:rsidRDefault="00BF375D" w:rsidP="00BF375D">
      <w:pPr>
        <w:pStyle w:val="Heading5"/>
      </w:pPr>
      <w:r w:rsidRPr="00821004">
        <w:t>Need for Security</w:t>
      </w:r>
    </w:p>
    <w:p w14:paraId="2FA08F81" w14:textId="77777777" w:rsidR="00BF375D" w:rsidRDefault="00BF375D" w:rsidP="00BF375D">
      <w:pPr>
        <w:pStyle w:val="Heading4"/>
      </w:pPr>
      <w:r w:rsidRPr="00524A2D">
        <w:t xml:space="preserve">Cradle or </w:t>
      </w:r>
      <w:proofErr w:type="gramStart"/>
      <w:r w:rsidRPr="00524A2D">
        <w:t>Convert</w:t>
      </w:r>
      <w:proofErr w:type="gramEnd"/>
      <w:r w:rsidRPr="00524A2D">
        <w:t>?</w:t>
      </w:r>
    </w:p>
    <w:p w14:paraId="3DAE017C" w14:textId="77777777" w:rsidR="006B10FA" w:rsidRPr="006B10FA" w:rsidRDefault="006B10FA" w:rsidP="006B10FA"/>
    <w:p w14:paraId="577BBFAC" w14:textId="77777777" w:rsidR="00BF375D" w:rsidRPr="00821004" w:rsidRDefault="00BF375D" w:rsidP="00BF375D">
      <w:pPr>
        <w:pStyle w:val="Heading3"/>
        <w:spacing w:before="0" w:after="0"/>
        <w:rPr>
          <w:bCs/>
          <w:iCs/>
        </w:rPr>
      </w:pPr>
      <w:bookmarkStart w:id="12" w:name="_Toc536350650"/>
      <w:bookmarkStart w:id="13" w:name="_Toc30415060"/>
      <w:bookmarkStart w:id="14" w:name="_Toc91434030"/>
      <w:bookmarkStart w:id="15" w:name="_Toc91434539"/>
      <w:r w:rsidRPr="00821004">
        <w:rPr>
          <w:bCs/>
          <w:iCs/>
        </w:rPr>
        <w:t>General Principles</w:t>
      </w:r>
      <w:bookmarkEnd w:id="12"/>
      <w:bookmarkEnd w:id="13"/>
      <w:bookmarkEnd w:id="14"/>
      <w:bookmarkEnd w:id="15"/>
    </w:p>
    <w:p w14:paraId="41750A38" w14:textId="77777777" w:rsidR="00BF375D" w:rsidRPr="00821004" w:rsidRDefault="00BF375D" w:rsidP="00BF375D">
      <w:pPr>
        <w:pStyle w:val="Heading4"/>
      </w:pPr>
      <w:r>
        <w:t>Love the person</w:t>
      </w:r>
      <w:r w:rsidRPr="00821004">
        <w:t xml:space="preserve"> with the love of Christ</w:t>
      </w:r>
    </w:p>
    <w:p w14:paraId="4215CCED" w14:textId="77777777" w:rsidR="00BF375D" w:rsidRPr="00821004" w:rsidRDefault="00BF375D" w:rsidP="00BF375D">
      <w:pPr>
        <w:pStyle w:val="Heading4"/>
      </w:pPr>
      <w:r w:rsidRPr="00821004">
        <w:t>Let your life be an example of the difference Christ can make.</w:t>
      </w:r>
    </w:p>
    <w:p w14:paraId="59637DFB" w14:textId="77777777" w:rsidR="00BF375D" w:rsidRPr="00821004" w:rsidRDefault="00BF375D" w:rsidP="00BF375D">
      <w:pPr>
        <w:pStyle w:val="Heading4"/>
      </w:pPr>
      <w:r w:rsidRPr="00821004">
        <w:t>Share information with</w:t>
      </w:r>
      <w:r>
        <w:t xml:space="preserve"> the cultist concerning the group</w:t>
      </w:r>
      <w:r w:rsidRPr="00821004">
        <w:t>’s teachings.</w:t>
      </w:r>
    </w:p>
    <w:p w14:paraId="58E4F6E0" w14:textId="77777777" w:rsidR="00BF375D" w:rsidRPr="00821004" w:rsidRDefault="00BF375D" w:rsidP="00BF375D">
      <w:pPr>
        <w:pStyle w:val="Heading4"/>
      </w:pPr>
      <w:r>
        <w:t>Show the person</w:t>
      </w:r>
      <w:r w:rsidRPr="00821004">
        <w:t xml:space="preserve"> that his or her emotional and spiritual needs can only be truly and permanently met by Jesus Christ.</w:t>
      </w:r>
    </w:p>
    <w:p w14:paraId="62DFD068" w14:textId="77777777" w:rsidR="00BF375D" w:rsidRPr="00821004" w:rsidRDefault="00BF375D" w:rsidP="00BF375D">
      <w:pPr>
        <w:pStyle w:val="Heading4"/>
      </w:pPr>
      <w:r>
        <w:t>Pray for the person</w:t>
      </w:r>
      <w:r w:rsidRPr="00821004">
        <w:t xml:space="preserve"> (II Cor. 4:3-4; II Tim. 2:25).</w:t>
      </w:r>
    </w:p>
    <w:p w14:paraId="3F4B083D" w14:textId="77777777" w:rsidR="00BF375D" w:rsidRPr="00821004" w:rsidRDefault="00BF375D" w:rsidP="00BF375D">
      <w:pPr>
        <w:pStyle w:val="Heading4"/>
      </w:pPr>
      <w:r w:rsidRPr="00821004">
        <w:t>Know the Word of God.</w:t>
      </w:r>
    </w:p>
    <w:p w14:paraId="3C87D990" w14:textId="77777777" w:rsidR="00BF375D" w:rsidRDefault="00BF375D" w:rsidP="00BF375D">
      <w:pPr>
        <w:pStyle w:val="Heading3"/>
      </w:pPr>
      <w:bookmarkStart w:id="16" w:name="_Toc536350651"/>
      <w:bookmarkStart w:id="17" w:name="_Toc30415061"/>
      <w:bookmarkStart w:id="18" w:name="_Toc91434031"/>
      <w:bookmarkStart w:id="19" w:name="_Toc91434540"/>
      <w:r w:rsidRPr="00524A2D">
        <w:t>General Evangelistic Techniques &amp; Tactics</w:t>
      </w:r>
      <w:bookmarkEnd w:id="16"/>
      <w:bookmarkEnd w:id="17"/>
      <w:bookmarkEnd w:id="18"/>
      <w:bookmarkEnd w:id="19"/>
    </w:p>
    <w:p w14:paraId="42B23524" w14:textId="77777777" w:rsidR="00BF375D" w:rsidRPr="00524A2D" w:rsidRDefault="00BF375D" w:rsidP="00BF375D">
      <w:pPr>
        <w:pStyle w:val="Heading4"/>
        <w:rPr>
          <w:b/>
          <w:i/>
        </w:rPr>
      </w:pPr>
      <w:r w:rsidRPr="00524A2D">
        <w:rPr>
          <w:b/>
          <w:i/>
        </w:rPr>
        <w:t>Overview of General Tactics</w:t>
      </w:r>
    </w:p>
    <w:p w14:paraId="49AD7906" w14:textId="77777777" w:rsidR="00BF375D" w:rsidRPr="00524A2D" w:rsidRDefault="00BF375D" w:rsidP="00BF375D">
      <w:pPr>
        <w:pStyle w:val="Heading5"/>
      </w:pPr>
      <w:r>
        <w:t xml:space="preserve">Occult &amp; Cult </w:t>
      </w:r>
      <w:r w:rsidRPr="00524A2D">
        <w:t>Evangelism Employs Several Disciplines.</w:t>
      </w:r>
    </w:p>
    <w:p w14:paraId="1F08B7F1" w14:textId="77777777" w:rsidR="00BF375D" w:rsidRPr="009C7FAD" w:rsidRDefault="00BF375D" w:rsidP="00BF375D">
      <w:pPr>
        <w:pStyle w:val="Heading6"/>
      </w:pPr>
      <w:r w:rsidRPr="009C7FAD">
        <w:t>Biblical Studies</w:t>
      </w:r>
    </w:p>
    <w:p w14:paraId="2C856D72" w14:textId="77777777" w:rsidR="00BF375D" w:rsidRPr="009C7FAD" w:rsidRDefault="00BF375D" w:rsidP="00BF375D">
      <w:pPr>
        <w:pStyle w:val="Heading6"/>
      </w:pPr>
      <w:r w:rsidRPr="009C7FAD">
        <w:t xml:space="preserve">Polemical &amp; </w:t>
      </w:r>
      <w:proofErr w:type="spellStart"/>
      <w:r w:rsidRPr="009C7FAD">
        <w:t>Elenchtical</w:t>
      </w:r>
      <w:proofErr w:type="spellEnd"/>
      <w:r w:rsidRPr="009C7FAD">
        <w:t xml:space="preserve"> Theology</w:t>
      </w:r>
    </w:p>
    <w:p w14:paraId="15C4808A" w14:textId="77777777" w:rsidR="00BF375D" w:rsidRPr="009C7FAD" w:rsidRDefault="00BF375D" w:rsidP="00BF375D">
      <w:pPr>
        <w:pStyle w:val="Heading6"/>
      </w:pPr>
      <w:r w:rsidRPr="009C7FAD">
        <w:t>Heresiology</w:t>
      </w:r>
    </w:p>
    <w:p w14:paraId="2E83E49B" w14:textId="77777777" w:rsidR="00BF375D" w:rsidRPr="009C7FAD" w:rsidRDefault="00BF375D" w:rsidP="00BF375D">
      <w:pPr>
        <w:pStyle w:val="Heading6"/>
      </w:pPr>
      <w:r w:rsidRPr="009C7FAD">
        <w:t>Christian Evidences</w:t>
      </w:r>
    </w:p>
    <w:p w14:paraId="14E5EA2C" w14:textId="77777777" w:rsidR="00BF375D" w:rsidRPr="009C7FAD" w:rsidRDefault="00BF375D" w:rsidP="00BF375D">
      <w:pPr>
        <w:pStyle w:val="Heading6"/>
      </w:pPr>
      <w:r w:rsidRPr="009C7FAD">
        <w:t>Logic</w:t>
      </w:r>
    </w:p>
    <w:p w14:paraId="535567FC" w14:textId="77777777" w:rsidR="00BF375D" w:rsidRPr="009C7FAD" w:rsidRDefault="00BF375D" w:rsidP="00BF375D">
      <w:pPr>
        <w:pStyle w:val="Heading6"/>
      </w:pPr>
      <w:r w:rsidRPr="009C7FAD">
        <w:t>Rhetoric</w:t>
      </w:r>
    </w:p>
    <w:p w14:paraId="0E830BC3" w14:textId="77777777" w:rsidR="00BF375D" w:rsidRPr="00524A2D" w:rsidRDefault="00BF375D" w:rsidP="00BF375D">
      <w:pPr>
        <w:pStyle w:val="Heading5"/>
      </w:pPr>
      <w:r w:rsidRPr="00524A2D">
        <w:t>There are at least two necessary elements to Christian Apologetics:</w:t>
      </w:r>
    </w:p>
    <w:p w14:paraId="5466E9D1" w14:textId="77777777" w:rsidR="00BF375D" w:rsidRPr="00524A2D" w:rsidRDefault="00BF375D" w:rsidP="00BF375D">
      <w:pPr>
        <w:pStyle w:val="Heading6"/>
        <w:numPr>
          <w:ilvl w:val="5"/>
          <w:numId w:val="0"/>
        </w:numPr>
        <w:spacing w:before="0" w:after="20"/>
        <w:ind w:left="1440" w:hanging="360"/>
      </w:pPr>
      <w:r w:rsidRPr="00524A2D">
        <w:t>The first is to give substantial responses to specific issues and topics raised by critics.</w:t>
      </w:r>
    </w:p>
    <w:p w14:paraId="0B24D6B0" w14:textId="77777777" w:rsidR="00BF375D" w:rsidRDefault="00BF375D" w:rsidP="00BF375D">
      <w:pPr>
        <w:pStyle w:val="Heading6"/>
        <w:numPr>
          <w:ilvl w:val="5"/>
          <w:numId w:val="0"/>
        </w:numPr>
        <w:spacing w:before="0" w:after="20"/>
        <w:ind w:left="1440" w:hanging="360"/>
      </w:pPr>
      <w:r w:rsidRPr="00524A2D">
        <w:t>The second is tactics and mode of operation of your apologetic. Which techniques, styles, strategies, methods, and communicative devices do you employ?</w:t>
      </w:r>
    </w:p>
    <w:p w14:paraId="1F4CD6A9" w14:textId="77777777" w:rsidR="00CC7FBB" w:rsidRDefault="00CC7FBB" w:rsidP="00CC7FBB"/>
    <w:p w14:paraId="61D3D820" w14:textId="77777777" w:rsidR="00CC7FBB" w:rsidRDefault="00CC7FBB" w:rsidP="00CC7FBB"/>
    <w:p w14:paraId="17172F73" w14:textId="77777777" w:rsidR="00CC7FBB" w:rsidRDefault="00CC7FBB" w:rsidP="00CC7FBB"/>
    <w:p w14:paraId="6F8410DD" w14:textId="77777777" w:rsidR="00CC7FBB" w:rsidRDefault="00CC7FBB" w:rsidP="00CC7FBB"/>
    <w:p w14:paraId="3887D011" w14:textId="77777777" w:rsidR="00CC7FBB" w:rsidRDefault="00CC7FBB" w:rsidP="00CC7FBB"/>
    <w:p w14:paraId="436CC39C" w14:textId="77777777" w:rsidR="00CC7FBB" w:rsidRPr="00CC7FBB" w:rsidRDefault="00CC7FBB" w:rsidP="00CC7FBB"/>
    <w:p w14:paraId="3E990E24" w14:textId="77777777" w:rsidR="00BF375D" w:rsidRPr="00524A2D" w:rsidRDefault="00BF375D" w:rsidP="00BF375D">
      <w:pPr>
        <w:pStyle w:val="Heading4"/>
        <w:rPr>
          <w:b/>
          <w:i/>
        </w:rPr>
      </w:pPr>
      <w:r w:rsidRPr="00524A2D">
        <w:rPr>
          <w:b/>
          <w:i/>
        </w:rPr>
        <w:t>Specific Methods for Dialogue</w:t>
      </w:r>
    </w:p>
    <w:p w14:paraId="10C04616" w14:textId="77777777" w:rsidR="00BF375D" w:rsidRPr="00524A2D" w:rsidRDefault="00BF375D" w:rsidP="00BF375D">
      <w:pPr>
        <w:pStyle w:val="Heading5"/>
        <w:rPr>
          <w:b/>
          <w:bCs/>
        </w:rPr>
      </w:pPr>
      <w:r w:rsidRPr="00524A2D">
        <w:rPr>
          <w:b/>
          <w:bCs/>
        </w:rPr>
        <w:t>Burden of Proof:  Refute v. Rebut</w:t>
      </w:r>
    </w:p>
    <w:p w14:paraId="3B4D66A6" w14:textId="77777777" w:rsidR="00BF375D" w:rsidRPr="00524A2D" w:rsidRDefault="00BF375D" w:rsidP="00BF375D">
      <w:pPr>
        <w:pStyle w:val="Heading6"/>
      </w:pPr>
      <w:r w:rsidRPr="00524A2D">
        <w:t>To Refute means you have proved it to be false.</w:t>
      </w:r>
    </w:p>
    <w:p w14:paraId="2367D209" w14:textId="77777777" w:rsidR="00BF375D" w:rsidRPr="00524A2D" w:rsidRDefault="00BF375D" w:rsidP="00BF375D">
      <w:pPr>
        <w:pStyle w:val="Heading6"/>
      </w:pPr>
      <w:r w:rsidRPr="00524A2D">
        <w:t>To Rebut means her view could be true, but you have dismantled her argument for it.</w:t>
      </w:r>
    </w:p>
    <w:p w14:paraId="60F1740A" w14:textId="77777777" w:rsidR="00BF375D" w:rsidRDefault="00BF375D" w:rsidP="00BF375D">
      <w:pPr>
        <w:pStyle w:val="Heading6"/>
      </w:pPr>
      <w:r w:rsidRPr="00524A2D">
        <w:t>Don't accept the burden of proof or persuasion unnecessarily.</w:t>
      </w:r>
    </w:p>
    <w:p w14:paraId="29FD9C7E" w14:textId="77777777" w:rsidR="00E86776" w:rsidRPr="00E86776" w:rsidRDefault="00E86776" w:rsidP="00E86776"/>
    <w:p w14:paraId="01696718" w14:textId="77777777" w:rsidR="00BF375D" w:rsidRPr="00524A2D" w:rsidRDefault="00BF375D" w:rsidP="00BF375D">
      <w:pPr>
        <w:pStyle w:val="Heading5"/>
        <w:rPr>
          <w:b/>
          <w:bCs/>
        </w:rPr>
      </w:pPr>
      <w:r w:rsidRPr="00524A2D">
        <w:rPr>
          <w:b/>
          <w:bCs/>
        </w:rPr>
        <w:t>Cross-Examining A Hostile Witness</w:t>
      </w:r>
    </w:p>
    <w:p w14:paraId="43A4A49D" w14:textId="77777777" w:rsidR="00BF375D" w:rsidRPr="00524A2D" w:rsidRDefault="00BF375D" w:rsidP="00BF375D">
      <w:pPr>
        <w:pStyle w:val="Heading6"/>
      </w:pPr>
      <w:r w:rsidRPr="00524A2D">
        <w:t>Ask leading questions.</w:t>
      </w:r>
    </w:p>
    <w:p w14:paraId="1E4BEAEA" w14:textId="77777777" w:rsidR="00BF375D" w:rsidRPr="00524A2D" w:rsidRDefault="00BF375D" w:rsidP="00BF375D">
      <w:pPr>
        <w:pStyle w:val="Heading7"/>
      </w:pPr>
      <w:r w:rsidRPr="00524A2D">
        <w:t>How do you know?</w:t>
      </w:r>
    </w:p>
    <w:p w14:paraId="617FC3B6" w14:textId="77777777" w:rsidR="00BF375D" w:rsidRPr="00524A2D" w:rsidRDefault="00BF375D" w:rsidP="00BF375D">
      <w:pPr>
        <w:pStyle w:val="Heading7"/>
      </w:pPr>
      <w:r w:rsidRPr="00524A2D">
        <w:t>Why should I believe your statement?</w:t>
      </w:r>
    </w:p>
    <w:p w14:paraId="7D83F980" w14:textId="77777777" w:rsidR="00BF375D" w:rsidRPr="00524A2D" w:rsidRDefault="00BF375D" w:rsidP="00BF375D">
      <w:pPr>
        <w:pStyle w:val="Heading6"/>
      </w:pPr>
      <w:r w:rsidRPr="00524A2D">
        <w:t>Make them justify their assertions (Burden of Proof)</w:t>
      </w:r>
    </w:p>
    <w:p w14:paraId="4B07A247" w14:textId="77777777" w:rsidR="00BF375D" w:rsidRPr="00524A2D" w:rsidRDefault="00BF375D" w:rsidP="00BF375D">
      <w:pPr>
        <w:pStyle w:val="Heading5"/>
        <w:rPr>
          <w:b/>
          <w:bCs/>
        </w:rPr>
      </w:pPr>
      <w:r w:rsidRPr="00524A2D">
        <w:rPr>
          <w:b/>
          <w:bCs/>
        </w:rPr>
        <w:t>Relevance</w:t>
      </w:r>
    </w:p>
    <w:p w14:paraId="7EE96484" w14:textId="77777777" w:rsidR="00BF375D" w:rsidRPr="009D4B5D" w:rsidRDefault="00BF375D" w:rsidP="00BF375D">
      <w:pPr>
        <w:pStyle w:val="Heading6"/>
      </w:pPr>
      <w:r w:rsidRPr="009D4B5D">
        <w:t>Red Herring-Distracts from main argument</w:t>
      </w:r>
    </w:p>
    <w:p w14:paraId="5AC21D47" w14:textId="77777777" w:rsidR="00BF375D" w:rsidRPr="009D4B5D" w:rsidRDefault="00BF375D" w:rsidP="00BF375D">
      <w:pPr>
        <w:pStyle w:val="Heading6"/>
      </w:pPr>
      <w:r w:rsidRPr="009D4B5D">
        <w:t>Christians killed innocent people during the Crusades.</w:t>
      </w:r>
    </w:p>
    <w:p w14:paraId="63EA1A69" w14:textId="77777777" w:rsidR="00BF375D" w:rsidRPr="00524A2D" w:rsidRDefault="00BF375D" w:rsidP="00BF375D">
      <w:pPr>
        <w:pStyle w:val="Heading5"/>
        <w:rPr>
          <w:b/>
          <w:bCs/>
        </w:rPr>
      </w:pPr>
      <w:r w:rsidRPr="00524A2D">
        <w:rPr>
          <w:b/>
          <w:bCs/>
          <w:i/>
        </w:rPr>
        <w:t>Ad hoc</w:t>
      </w:r>
      <w:r w:rsidRPr="00524A2D">
        <w:rPr>
          <w:b/>
          <w:bCs/>
        </w:rPr>
        <w:t xml:space="preserve"> Responses.</w:t>
      </w:r>
    </w:p>
    <w:p w14:paraId="27042462" w14:textId="77777777" w:rsidR="00BF375D" w:rsidRPr="00524A2D" w:rsidRDefault="00BF375D" w:rsidP="00BF375D">
      <w:pPr>
        <w:pStyle w:val="Heading6"/>
      </w:pPr>
      <w:r w:rsidRPr="00524A2D">
        <w:t>Reasoning v. Facts</w:t>
      </w:r>
    </w:p>
    <w:p w14:paraId="64F48F34" w14:textId="77777777" w:rsidR="00BF375D" w:rsidRPr="00524A2D" w:rsidRDefault="00BF375D" w:rsidP="00BF375D">
      <w:pPr>
        <w:pStyle w:val="Heading6"/>
      </w:pPr>
      <w:r w:rsidRPr="00524A2D">
        <w:t>Difference between opinion and argument</w:t>
      </w:r>
    </w:p>
    <w:p w14:paraId="1526A24C" w14:textId="77777777" w:rsidR="00BF375D" w:rsidRPr="00524A2D" w:rsidRDefault="00BF375D" w:rsidP="00BF375D">
      <w:pPr>
        <w:pStyle w:val="Heading5"/>
        <w:rPr>
          <w:b/>
          <w:bCs/>
        </w:rPr>
      </w:pPr>
      <w:r w:rsidRPr="00524A2D">
        <w:rPr>
          <w:b/>
          <w:bCs/>
        </w:rPr>
        <w:t>Self Referential Absurdities</w:t>
      </w:r>
    </w:p>
    <w:p w14:paraId="062D0060" w14:textId="77777777" w:rsidR="00BF375D" w:rsidRPr="00524A2D" w:rsidRDefault="00BF375D" w:rsidP="00BF375D">
      <w:pPr>
        <w:pStyle w:val="Heading6"/>
      </w:pPr>
      <w:r w:rsidRPr="00524A2D">
        <w:t xml:space="preserve">Self-refuting </w:t>
      </w:r>
    </w:p>
    <w:p w14:paraId="07741049" w14:textId="77777777" w:rsidR="00BF375D" w:rsidRPr="00524A2D" w:rsidRDefault="00BF375D" w:rsidP="00BF375D">
      <w:pPr>
        <w:pStyle w:val="Heading6"/>
      </w:pPr>
      <w:r w:rsidRPr="00524A2D">
        <w:t>All English sentences are less than three words long. (obvious)</w:t>
      </w:r>
    </w:p>
    <w:p w14:paraId="0AA176D9" w14:textId="77777777" w:rsidR="00BF375D" w:rsidRPr="00524A2D" w:rsidRDefault="00BF375D" w:rsidP="00BF375D">
      <w:pPr>
        <w:pStyle w:val="Heading6"/>
      </w:pPr>
      <w:r w:rsidRPr="00524A2D">
        <w:t>Christians should not cram their morality down our throats because there are no moral truths.</w:t>
      </w:r>
    </w:p>
    <w:p w14:paraId="6F590A64" w14:textId="77777777" w:rsidR="00BF375D" w:rsidRPr="00524A2D" w:rsidRDefault="00BF375D" w:rsidP="00BF375D">
      <w:pPr>
        <w:pStyle w:val="Heading5"/>
        <w:rPr>
          <w:b/>
          <w:bCs/>
        </w:rPr>
      </w:pPr>
      <w:r w:rsidRPr="00524A2D">
        <w:rPr>
          <w:b/>
          <w:bCs/>
        </w:rPr>
        <w:t>Presuppositional Approach</w:t>
      </w:r>
    </w:p>
    <w:p w14:paraId="45F09AEF" w14:textId="77777777" w:rsidR="00BF375D" w:rsidRPr="00524A2D" w:rsidRDefault="00BF375D" w:rsidP="00BF375D">
      <w:pPr>
        <w:pStyle w:val="Heading6"/>
      </w:pPr>
      <w:smartTag w:uri="urn:schemas-microsoft-com:office:smarttags" w:element="place">
        <w:smartTag w:uri="urn:schemas-microsoft-com:office:smarttags" w:element="country-region">
          <w:r w:rsidRPr="00524A2D">
            <w:t>Rom.</w:t>
          </w:r>
        </w:smartTag>
      </w:smartTag>
      <w:r w:rsidRPr="00524A2D">
        <w:t xml:space="preserve"> 1:18-20</w:t>
      </w:r>
    </w:p>
    <w:p w14:paraId="3A749F5C" w14:textId="77777777" w:rsidR="00BF375D" w:rsidRPr="00524A2D" w:rsidRDefault="00BF375D" w:rsidP="00BF375D">
      <w:pPr>
        <w:pStyle w:val="Heading6"/>
      </w:pPr>
      <w:smartTag w:uri="urn:schemas-microsoft-com:office:smarttags" w:element="place">
        <w:smartTag w:uri="urn:schemas-microsoft-com:office:smarttags" w:element="country-region">
          <w:r w:rsidRPr="00524A2D">
            <w:t>Rom.</w:t>
          </w:r>
        </w:smartTag>
      </w:smartTag>
      <w:r w:rsidRPr="00524A2D">
        <w:t xml:space="preserve"> 2:14-15</w:t>
      </w:r>
    </w:p>
    <w:p w14:paraId="271272C7" w14:textId="77777777" w:rsidR="00BF375D" w:rsidRPr="00524A2D" w:rsidRDefault="00BF375D" w:rsidP="00BF375D">
      <w:pPr>
        <w:pStyle w:val="Heading5"/>
        <w:rPr>
          <w:b/>
          <w:bCs/>
        </w:rPr>
      </w:pPr>
      <w:r w:rsidRPr="00524A2D">
        <w:rPr>
          <w:b/>
          <w:bCs/>
        </w:rPr>
        <w:t xml:space="preserve">Objection! Assumes Facts Not </w:t>
      </w:r>
      <w:proofErr w:type="gramStart"/>
      <w:r w:rsidRPr="00524A2D">
        <w:rPr>
          <w:b/>
          <w:bCs/>
        </w:rPr>
        <w:t>In</w:t>
      </w:r>
      <w:proofErr w:type="gramEnd"/>
      <w:r w:rsidRPr="00524A2D">
        <w:rPr>
          <w:b/>
          <w:bCs/>
        </w:rPr>
        <w:t xml:space="preserve"> Evidence.</w:t>
      </w:r>
    </w:p>
    <w:p w14:paraId="09C9F46B" w14:textId="77777777" w:rsidR="00BF375D" w:rsidRPr="00524A2D" w:rsidRDefault="00BF375D" w:rsidP="00BF375D">
      <w:pPr>
        <w:pStyle w:val="Heading6"/>
      </w:pPr>
      <w:r w:rsidRPr="00524A2D">
        <w:t xml:space="preserve">Just the facts, </w:t>
      </w:r>
      <w:proofErr w:type="spellStart"/>
      <w:r w:rsidRPr="00524A2D">
        <w:t>Ma’m</w:t>
      </w:r>
      <w:proofErr w:type="spellEnd"/>
      <w:r w:rsidRPr="00524A2D">
        <w:t>.</w:t>
      </w:r>
    </w:p>
    <w:p w14:paraId="23B26239" w14:textId="77777777" w:rsidR="00BF375D" w:rsidRPr="00524A2D" w:rsidRDefault="00BF375D" w:rsidP="00BF375D">
      <w:pPr>
        <w:pStyle w:val="Heading5"/>
        <w:rPr>
          <w:b/>
          <w:bCs/>
        </w:rPr>
      </w:pPr>
      <w:r w:rsidRPr="00524A2D">
        <w:rPr>
          <w:b/>
          <w:bCs/>
        </w:rPr>
        <w:t>Fallacy of Expert Witness</w:t>
      </w:r>
    </w:p>
    <w:p w14:paraId="0D6EE4C6" w14:textId="77777777" w:rsidR="00BF375D" w:rsidRPr="00524A2D" w:rsidRDefault="00BF375D" w:rsidP="00BF375D">
      <w:pPr>
        <w:pStyle w:val="Heading6"/>
      </w:pPr>
      <w:r w:rsidRPr="00524A2D">
        <w:t>Why should I believe him?</w:t>
      </w:r>
    </w:p>
    <w:p w14:paraId="724B3F04" w14:textId="77777777" w:rsidR="00BF375D" w:rsidRPr="00524A2D" w:rsidRDefault="00BF375D" w:rsidP="00BF375D">
      <w:pPr>
        <w:pStyle w:val="Heading6"/>
      </w:pPr>
      <w:r w:rsidRPr="00524A2D">
        <w:t>Garbage is garbage, but a history of garbage is scholarship.</w:t>
      </w:r>
    </w:p>
    <w:p w14:paraId="4BBD7A68" w14:textId="77777777" w:rsidR="00BF375D" w:rsidRPr="00524A2D" w:rsidRDefault="00BF375D" w:rsidP="00BF375D">
      <w:pPr>
        <w:pStyle w:val="Heading5"/>
        <w:rPr>
          <w:b/>
          <w:bCs/>
        </w:rPr>
      </w:pPr>
      <w:r>
        <w:rPr>
          <w:b/>
          <w:bCs/>
        </w:rPr>
        <w:t>Godzilla v. Bambi</w:t>
      </w:r>
    </w:p>
    <w:p w14:paraId="3F0DCEA8" w14:textId="77777777" w:rsidR="00BF375D" w:rsidRPr="00524A2D" w:rsidRDefault="00BF375D" w:rsidP="00BF375D">
      <w:pPr>
        <w:pStyle w:val="Heading6"/>
      </w:pPr>
      <w:r w:rsidRPr="00524A2D">
        <w:t>A person asks you a million questions without taking a breath.</w:t>
      </w:r>
    </w:p>
    <w:p w14:paraId="0FBDEBEF" w14:textId="77777777" w:rsidR="00BF375D" w:rsidRPr="00524A2D" w:rsidRDefault="00BF375D" w:rsidP="00BF375D">
      <w:pPr>
        <w:pStyle w:val="Heading6"/>
      </w:pPr>
      <w:r w:rsidRPr="00524A2D">
        <w:t>Stand your ground. Answer one at a time in order of importance.</w:t>
      </w:r>
    </w:p>
    <w:p w14:paraId="0410EEB1" w14:textId="77777777" w:rsidR="00BF375D" w:rsidRPr="00524A2D" w:rsidRDefault="00BF375D" w:rsidP="00BF375D">
      <w:pPr>
        <w:pStyle w:val="Heading5"/>
        <w:rPr>
          <w:b/>
          <w:bCs/>
        </w:rPr>
      </w:pPr>
      <w:r w:rsidRPr="00524A2D">
        <w:rPr>
          <w:b/>
          <w:bCs/>
        </w:rPr>
        <w:t>Assume the Position</w:t>
      </w:r>
    </w:p>
    <w:p w14:paraId="18A1BEFD" w14:textId="77777777" w:rsidR="00BF375D" w:rsidRDefault="00BF375D" w:rsidP="00BF375D">
      <w:pPr>
        <w:pStyle w:val="Heading6"/>
      </w:pPr>
      <w:proofErr w:type="gramStart"/>
      <w:r w:rsidRPr="00524A2D">
        <w:t>So</w:t>
      </w:r>
      <w:proofErr w:type="gramEnd"/>
      <w:r w:rsidRPr="00524A2D">
        <w:t xml:space="preserve"> you think everything is God? Let’s assume that is true. What follows from that if we grant it?</w:t>
      </w:r>
    </w:p>
    <w:p w14:paraId="1028BCB7" w14:textId="77777777" w:rsidR="00CC7FBB" w:rsidRDefault="00CC7FBB" w:rsidP="00CC7FBB"/>
    <w:p w14:paraId="5910C7A9" w14:textId="77777777" w:rsidR="00042121" w:rsidRPr="00CC7FBB" w:rsidRDefault="00042121" w:rsidP="00CC7FBB"/>
    <w:p w14:paraId="517AE264" w14:textId="77777777" w:rsidR="00BF375D" w:rsidRPr="00524A2D" w:rsidRDefault="00BF375D" w:rsidP="00BF375D">
      <w:pPr>
        <w:pStyle w:val="Heading4"/>
        <w:rPr>
          <w:b/>
        </w:rPr>
      </w:pPr>
      <w:r w:rsidRPr="00524A2D">
        <w:rPr>
          <w:b/>
        </w:rPr>
        <w:lastRenderedPageBreak/>
        <w:t>Common Red Herrings</w:t>
      </w:r>
    </w:p>
    <w:p w14:paraId="724C01C6" w14:textId="77777777" w:rsidR="00BF375D" w:rsidRPr="00524A2D" w:rsidRDefault="00BF375D" w:rsidP="00BF375D">
      <w:pPr>
        <w:pStyle w:val="Heading5"/>
        <w:rPr>
          <w:b/>
        </w:rPr>
      </w:pPr>
      <w:r w:rsidRPr="00524A2D">
        <w:rPr>
          <w:b/>
        </w:rPr>
        <w:t>This is what it means "To me" or "for us"</w:t>
      </w:r>
    </w:p>
    <w:p w14:paraId="68ECF4E6" w14:textId="77777777" w:rsidR="00BF375D" w:rsidRPr="00524A2D" w:rsidRDefault="00BF375D" w:rsidP="00BF375D">
      <w:pPr>
        <w:pStyle w:val="Heading5"/>
        <w:rPr>
          <w:b/>
        </w:rPr>
      </w:pPr>
      <w:r w:rsidRPr="00524A2D">
        <w:rPr>
          <w:b/>
        </w:rPr>
        <w:t>There are some things we just don't understand.</w:t>
      </w:r>
    </w:p>
    <w:p w14:paraId="657C1204" w14:textId="77777777" w:rsidR="00BF375D" w:rsidRPr="00524A2D" w:rsidRDefault="00BF375D" w:rsidP="00BF375D">
      <w:pPr>
        <w:pStyle w:val="Heading5"/>
        <w:rPr>
          <w:b/>
        </w:rPr>
      </w:pPr>
      <w:r>
        <w:rPr>
          <w:b/>
        </w:rPr>
        <w:t xml:space="preserve">It's one of those </w:t>
      </w:r>
      <w:r w:rsidRPr="00524A2D">
        <w:rPr>
          <w:b/>
        </w:rPr>
        <w:t>mysteries.</w:t>
      </w:r>
    </w:p>
    <w:p w14:paraId="63CC03F5" w14:textId="77777777" w:rsidR="00BF375D" w:rsidRPr="00524A2D" w:rsidRDefault="00BF375D" w:rsidP="006651DF">
      <w:pPr>
        <w:pStyle w:val="Heading5"/>
        <w:rPr>
          <w:b/>
        </w:rPr>
      </w:pPr>
      <w:r w:rsidRPr="00524A2D">
        <w:rPr>
          <w:b/>
        </w:rPr>
        <w:t>I reall</w:t>
      </w:r>
      <w:r w:rsidR="006651DF">
        <w:rPr>
          <w:b/>
        </w:rPr>
        <w:t>y don't know about those things or n</w:t>
      </w:r>
      <w:r w:rsidRPr="00524A2D">
        <w:rPr>
          <w:b/>
        </w:rPr>
        <w:t>o one really knows about those things.</w:t>
      </w:r>
    </w:p>
    <w:p w14:paraId="24C0CC69" w14:textId="77777777" w:rsidR="00BF375D" w:rsidRPr="00524A2D" w:rsidRDefault="00BF375D" w:rsidP="00BF375D">
      <w:pPr>
        <w:pStyle w:val="Heading5"/>
        <w:rPr>
          <w:b/>
        </w:rPr>
      </w:pPr>
      <w:r w:rsidRPr="00524A2D">
        <w:rPr>
          <w:b/>
        </w:rPr>
        <w:t>In a sense…</w:t>
      </w:r>
    </w:p>
    <w:p w14:paraId="136E9C08" w14:textId="77777777" w:rsidR="00BF375D" w:rsidRDefault="00BF375D" w:rsidP="00BF375D">
      <w:pPr>
        <w:pStyle w:val="Heading5"/>
        <w:rPr>
          <w:b/>
        </w:rPr>
      </w:pPr>
      <w:r w:rsidRPr="00524A2D">
        <w:rPr>
          <w:b/>
        </w:rPr>
        <w:t>It's spiritual knowledge</w:t>
      </w:r>
      <w:r w:rsidR="00024E2C">
        <w:rPr>
          <w:b/>
        </w:rPr>
        <w:t>…</w:t>
      </w:r>
    </w:p>
    <w:p w14:paraId="1564A81D" w14:textId="77777777" w:rsidR="00E86776" w:rsidRPr="00E86776" w:rsidRDefault="00E86776" w:rsidP="00E86776"/>
    <w:p w14:paraId="519225C5" w14:textId="77777777" w:rsidR="00BF375D" w:rsidRPr="00524A2D" w:rsidRDefault="00BF375D" w:rsidP="00BF375D">
      <w:pPr>
        <w:pStyle w:val="Heading3"/>
      </w:pPr>
      <w:bookmarkStart w:id="20" w:name="_Toc536350652"/>
      <w:bookmarkStart w:id="21" w:name="_Toc30415062"/>
      <w:bookmarkStart w:id="22" w:name="_Toc91434032"/>
      <w:bookmarkStart w:id="23" w:name="_Toc91434541"/>
      <w:r w:rsidRPr="00524A2D">
        <w:t>Cult</w:t>
      </w:r>
      <w:r>
        <w:t xml:space="preserve"> &amp; Occult</w:t>
      </w:r>
      <w:r w:rsidRPr="00524A2D">
        <w:t>-Specific Techniques &amp; Tactic</w:t>
      </w:r>
      <w:bookmarkEnd w:id="20"/>
      <w:bookmarkEnd w:id="21"/>
      <w:bookmarkEnd w:id="22"/>
      <w:bookmarkEnd w:id="23"/>
      <w:r w:rsidR="00E86776">
        <w:t>s</w:t>
      </w:r>
    </w:p>
    <w:p w14:paraId="6EBFCA1C" w14:textId="77777777" w:rsidR="00BF375D" w:rsidRPr="00524A2D" w:rsidRDefault="00BF375D" w:rsidP="00BF375D">
      <w:pPr>
        <w:pStyle w:val="Heading4"/>
        <w:rPr>
          <w:b/>
        </w:rPr>
      </w:pPr>
      <w:r w:rsidRPr="00524A2D">
        <w:rPr>
          <w:b/>
        </w:rPr>
        <w:t>The Role of the Holy Spirit</w:t>
      </w:r>
    </w:p>
    <w:p w14:paraId="4EB98251" w14:textId="77777777" w:rsidR="00BF375D" w:rsidRPr="00524A2D" w:rsidRDefault="00BF375D" w:rsidP="00BF375D">
      <w:pPr>
        <w:pStyle w:val="Heading5"/>
      </w:pPr>
      <w:r w:rsidRPr="00524A2D">
        <w:t xml:space="preserve">Prayer is the key to witnessing.  (2 Tim 2:25) Pray for the Holy Spirit’s guidance for your witnessing.  Pray that the Holy Spirit will break through the </w:t>
      </w:r>
      <w:r>
        <w:t>person</w:t>
      </w:r>
      <w:r w:rsidRPr="00524A2D">
        <w:t xml:space="preserve">’s spiritual blindness so that he might see the light of the gospel.   </w:t>
      </w:r>
    </w:p>
    <w:p w14:paraId="3DC937DD" w14:textId="77777777" w:rsidR="00BF375D" w:rsidRPr="00524A2D" w:rsidRDefault="00BF375D" w:rsidP="00BF375D">
      <w:pPr>
        <w:pStyle w:val="Heading5"/>
      </w:pPr>
      <w:r w:rsidRPr="00524A2D">
        <w:t>Take control of the evangelistic encounter.  Lead into the discussion with a doctrinal prayer.  An example of this type of prayer would be, “Lord.  Thank you that You have saved us by your finished work on the cross and that we have that salvation as a free gift through faith</w:t>
      </w:r>
      <w:proofErr w:type="gramStart"/>
      <w:r w:rsidRPr="00524A2D">
        <w:t>. . . .</w:t>
      </w:r>
      <w:proofErr w:type="gramEnd"/>
      <w:r w:rsidRPr="00524A2D">
        <w:t xml:space="preserve">”   This works well because people usually concentrate on the words of a prayer and this helps the </w:t>
      </w:r>
      <w:r w:rsidR="00E86776">
        <w:t>oc</w:t>
      </w:r>
      <w:r w:rsidRPr="00524A2D">
        <w:t xml:space="preserve">cultist to focus on essential truths that he might miss later on in your conversation.  </w:t>
      </w:r>
    </w:p>
    <w:p w14:paraId="6B70FC57" w14:textId="77777777" w:rsidR="00BF375D" w:rsidRPr="00524A2D" w:rsidRDefault="00BF375D" w:rsidP="00BF375D">
      <w:pPr>
        <w:pStyle w:val="Heading5"/>
        <w:numPr>
          <w:ilvl w:val="4"/>
          <w:numId w:val="0"/>
        </w:numPr>
        <w:spacing w:before="0" w:after="20"/>
        <w:ind w:left="1080" w:hanging="360"/>
      </w:pPr>
      <w:r w:rsidRPr="00524A2D">
        <w:t>Remember, nobody will interrupt a prayer!</w:t>
      </w:r>
      <w:r w:rsidR="00D26551">
        <w:br/>
      </w:r>
    </w:p>
    <w:p w14:paraId="688D7463" w14:textId="77777777" w:rsidR="00BF375D" w:rsidRPr="00524A2D" w:rsidRDefault="00BF375D" w:rsidP="00BF375D">
      <w:pPr>
        <w:pStyle w:val="Heading4"/>
        <w:rPr>
          <w:b/>
        </w:rPr>
      </w:pPr>
      <w:r w:rsidRPr="00524A2D">
        <w:rPr>
          <w:b/>
        </w:rPr>
        <w:t>How Much Time?</w:t>
      </w:r>
    </w:p>
    <w:p w14:paraId="15B6F1A1" w14:textId="77777777" w:rsidR="00BF375D" w:rsidRPr="00524A2D" w:rsidRDefault="00BF375D" w:rsidP="00BF375D">
      <w:pPr>
        <w:pStyle w:val="Heading5"/>
      </w:pPr>
      <w:r w:rsidRPr="00524A2D">
        <w:t>Many cultists</w:t>
      </w:r>
      <w:r>
        <w:t xml:space="preserve"> and occultists</w:t>
      </w:r>
      <w:r w:rsidRPr="00524A2D">
        <w:t xml:space="preserve"> run at the first sign of an informed Christian.  </w:t>
      </w:r>
    </w:p>
    <w:p w14:paraId="2660640A" w14:textId="77777777" w:rsidR="00BF375D" w:rsidRPr="00524A2D" w:rsidRDefault="00BF375D" w:rsidP="00BF375D">
      <w:pPr>
        <w:pStyle w:val="Heading5"/>
      </w:pPr>
      <w:r w:rsidRPr="00524A2D">
        <w:t>Before you begin, ask them, “How much time do you have?”  They will usually commit to at least an hour.  Then you are ready to begin.</w:t>
      </w:r>
      <w:r w:rsidR="00D26551">
        <w:br/>
      </w:r>
    </w:p>
    <w:p w14:paraId="5AEA9019" w14:textId="77777777" w:rsidR="00BF375D" w:rsidRPr="00524A2D" w:rsidRDefault="00BF375D" w:rsidP="00BF375D">
      <w:pPr>
        <w:pStyle w:val="Heading4"/>
        <w:rPr>
          <w:b/>
        </w:rPr>
      </w:pPr>
      <w:r w:rsidRPr="00524A2D">
        <w:rPr>
          <w:b/>
        </w:rPr>
        <w:t>Be Aware of Communication Problems</w:t>
      </w:r>
    </w:p>
    <w:p w14:paraId="73A6FF52" w14:textId="77777777" w:rsidR="00BF375D" w:rsidRPr="00524A2D" w:rsidRDefault="00BF375D" w:rsidP="00BF375D">
      <w:pPr>
        <w:pStyle w:val="Heading5"/>
      </w:pPr>
      <w:r w:rsidRPr="00524A2D">
        <w:t>This is a common problem with those involved in cults</w:t>
      </w:r>
      <w:r>
        <w:t xml:space="preserve"> and the occult</w:t>
      </w:r>
      <w:r w:rsidRPr="00524A2D">
        <w:t xml:space="preserve">.  Ask them to define terms.  </w:t>
      </w:r>
    </w:p>
    <w:p w14:paraId="689DF0BC" w14:textId="77777777" w:rsidR="00BF375D" w:rsidRPr="00524A2D" w:rsidRDefault="00BF375D" w:rsidP="00BF375D">
      <w:pPr>
        <w:pStyle w:val="Heading5"/>
      </w:pPr>
      <w:r w:rsidRPr="00524A2D">
        <w:t>Quite often you will d</w:t>
      </w:r>
      <w:r>
        <w:t>iscover that you and the other person</w:t>
      </w:r>
      <w:r w:rsidRPr="00524A2D">
        <w:t xml:space="preserve"> are using the same word, but have a completely different understanding.  </w:t>
      </w:r>
    </w:p>
    <w:p w14:paraId="0E29578F" w14:textId="77777777" w:rsidR="00BF375D" w:rsidRPr="00524A2D" w:rsidRDefault="00BF375D" w:rsidP="00BF375D">
      <w:pPr>
        <w:pStyle w:val="Heading5"/>
      </w:pPr>
      <w:r w:rsidRPr="00524A2D">
        <w:t xml:space="preserve">Failing to define terms will result in a lack of communication or miscommunication. </w:t>
      </w:r>
      <w:r w:rsidRPr="00524A2D">
        <w:br/>
      </w:r>
    </w:p>
    <w:p w14:paraId="6310B4B5" w14:textId="77777777" w:rsidR="00BF375D" w:rsidRPr="00524A2D" w:rsidRDefault="00BF375D" w:rsidP="00BF375D">
      <w:pPr>
        <w:pStyle w:val="Heading4"/>
        <w:rPr>
          <w:b/>
        </w:rPr>
      </w:pPr>
      <w:r>
        <w:rPr>
          <w:b/>
        </w:rPr>
        <w:t>Have the Person</w:t>
      </w:r>
      <w:r w:rsidRPr="00524A2D">
        <w:rPr>
          <w:b/>
        </w:rPr>
        <w:t xml:space="preserve"> Read the Scripture Aloud</w:t>
      </w:r>
    </w:p>
    <w:p w14:paraId="12F16098" w14:textId="77777777" w:rsidR="00BF375D" w:rsidRPr="00524A2D" w:rsidRDefault="00BF375D" w:rsidP="00BF375D">
      <w:pPr>
        <w:pStyle w:val="Heading5"/>
      </w:pPr>
      <w:r w:rsidRPr="00524A2D">
        <w:t>If you read a p</w:t>
      </w:r>
      <w:r>
        <w:t>assage of Scripture to a hostile person</w:t>
      </w:r>
      <w:r w:rsidRPr="00524A2D">
        <w:t>, they are not necessarily listening to and considering the merits of the passage.  They are probably thinking about how to answer you.</w:t>
      </w:r>
    </w:p>
    <w:p w14:paraId="51135CB8" w14:textId="77777777" w:rsidR="00BF375D" w:rsidRDefault="00BF375D" w:rsidP="00165506">
      <w:pPr>
        <w:pStyle w:val="Heading5"/>
      </w:pPr>
      <w:r w:rsidRPr="00524A2D">
        <w:t>When they read the passage aloud, it is nearly impossible to think of anything else except the content of the verse.</w:t>
      </w:r>
    </w:p>
    <w:p w14:paraId="6ED8CCD7" w14:textId="77777777" w:rsidR="00D26551" w:rsidRDefault="00D26551" w:rsidP="00D26551"/>
    <w:p w14:paraId="0E3757AF" w14:textId="77777777" w:rsidR="00D26551" w:rsidRDefault="00D26551" w:rsidP="00D26551"/>
    <w:p w14:paraId="7C2B868C" w14:textId="77777777" w:rsidR="00D26551" w:rsidRDefault="00D26551" w:rsidP="00D26551"/>
    <w:p w14:paraId="2CD5AEFC" w14:textId="77777777" w:rsidR="00D26551" w:rsidRPr="00D26551" w:rsidRDefault="00D26551" w:rsidP="00D26551"/>
    <w:p w14:paraId="1CA6B26C" w14:textId="77777777" w:rsidR="00BF375D" w:rsidRPr="00524A2D" w:rsidRDefault="00BF375D" w:rsidP="00165506">
      <w:pPr>
        <w:pStyle w:val="Heading4"/>
        <w:rPr>
          <w:b/>
        </w:rPr>
      </w:pPr>
      <w:r>
        <w:rPr>
          <w:b/>
        </w:rPr>
        <w:lastRenderedPageBreak/>
        <w:t>Place the Cultist or Occultist</w:t>
      </w:r>
      <w:r w:rsidRPr="00524A2D">
        <w:rPr>
          <w:b/>
        </w:rPr>
        <w:t xml:space="preserve"> </w:t>
      </w:r>
      <w:r w:rsidR="006D2D54">
        <w:rPr>
          <w:b/>
        </w:rPr>
        <w:t>i</w:t>
      </w:r>
      <w:r w:rsidRPr="00524A2D">
        <w:rPr>
          <w:b/>
        </w:rPr>
        <w:t>n the Role of Teacher and Ask the Difficult Questions.</w:t>
      </w:r>
    </w:p>
    <w:p w14:paraId="4217878A" w14:textId="77777777" w:rsidR="00BF375D" w:rsidRPr="00524A2D" w:rsidRDefault="00BF375D" w:rsidP="00165506">
      <w:pPr>
        <w:pStyle w:val="Heading5"/>
      </w:pPr>
      <w:r>
        <w:t xml:space="preserve">Many </w:t>
      </w:r>
      <w:r w:rsidRPr="00524A2D">
        <w:t>groups believe that they are the only ones qualified to teach or comment on the Scriptures</w:t>
      </w:r>
      <w:r>
        <w:t xml:space="preserve"> or religious matters</w:t>
      </w:r>
      <w:r w:rsidRPr="00524A2D">
        <w:t>.</w:t>
      </w:r>
    </w:p>
    <w:p w14:paraId="1BB79CB7" w14:textId="77777777" w:rsidR="00BF375D" w:rsidRDefault="00BF375D" w:rsidP="00165506">
      <w:pPr>
        <w:pStyle w:val="Heading5"/>
      </w:pPr>
      <w:r>
        <w:t xml:space="preserve">Therefore, ask the person </w:t>
      </w:r>
      <w:r w:rsidRPr="00524A2D">
        <w:t>to explai</w:t>
      </w:r>
      <w:r>
        <w:t>n certain problems with the group’s theology or worldview</w:t>
      </w:r>
      <w:r w:rsidRPr="00524A2D">
        <w:t>.</w:t>
      </w:r>
    </w:p>
    <w:p w14:paraId="6E03DB50" w14:textId="77777777" w:rsidR="00CC7FBB" w:rsidRPr="00CC7FBB" w:rsidRDefault="00CC7FBB" w:rsidP="00CC7FBB"/>
    <w:p w14:paraId="25018D2A" w14:textId="77777777" w:rsidR="00BF375D" w:rsidRPr="00524A2D" w:rsidRDefault="00BF375D" w:rsidP="00165506">
      <w:pPr>
        <w:pStyle w:val="Heading4"/>
        <w:rPr>
          <w:b/>
        </w:rPr>
      </w:pPr>
      <w:r w:rsidRPr="00524A2D">
        <w:rPr>
          <w:b/>
        </w:rPr>
        <w:t>Remember that Character Counts!</w:t>
      </w:r>
    </w:p>
    <w:p w14:paraId="47915CE6" w14:textId="77777777" w:rsidR="00BF375D" w:rsidRPr="00524A2D" w:rsidRDefault="00BF375D" w:rsidP="00165506">
      <w:pPr>
        <w:pStyle w:val="Heading5"/>
        <w:rPr>
          <w:b/>
        </w:rPr>
      </w:pPr>
      <w:r w:rsidRPr="00524A2D">
        <w:rPr>
          <w:b/>
        </w:rPr>
        <w:t>Be Humble and Respectful</w:t>
      </w:r>
    </w:p>
    <w:p w14:paraId="2EA5B8D3" w14:textId="77777777" w:rsidR="00BF375D" w:rsidRPr="00524A2D" w:rsidRDefault="00BF375D" w:rsidP="00BF375D">
      <w:pPr>
        <w:pStyle w:val="Heading6"/>
      </w:pPr>
      <w:r w:rsidRPr="00524A2D">
        <w:t xml:space="preserve">You will probably fail in your attempt to convince others that they need to humble themselves and repent if you are arrogant and cocky.  </w:t>
      </w:r>
    </w:p>
    <w:p w14:paraId="26B04541" w14:textId="77777777" w:rsidR="00BF375D" w:rsidRPr="00524A2D" w:rsidRDefault="00BF375D" w:rsidP="00BF375D">
      <w:pPr>
        <w:pStyle w:val="Heading6"/>
      </w:pPr>
      <w:r w:rsidRPr="00524A2D">
        <w:t xml:space="preserve">Budding defenders of the faith love to sing the national anthem of Christian apologetics, “but sanctify Christ as Lord in your hearts, always being ready to make a defense to everyone who asks you to give an account for the hope that is in you, yet with gentleness and respect” (I Pet. 3:15).  </w:t>
      </w:r>
      <w:proofErr w:type="gramStart"/>
      <w:r w:rsidRPr="00524A2D">
        <w:t>However</w:t>
      </w:r>
      <w:proofErr w:type="gramEnd"/>
      <w:r w:rsidRPr="00524A2D">
        <w:t xml:space="preserve"> many fail to live out this divine imperative because they relegate the last phrase to the level of suggestion.  </w:t>
      </w:r>
    </w:p>
    <w:p w14:paraId="535D96D8" w14:textId="77777777" w:rsidR="00BF375D" w:rsidRDefault="00BF375D" w:rsidP="00BF375D">
      <w:pPr>
        <w:pStyle w:val="Heading6"/>
      </w:pPr>
      <w:r w:rsidRPr="00524A2D">
        <w:t>It is a true saying that people do not care how much you know until they know how much you care.  This is especially true for those involved in cultic</w:t>
      </w:r>
      <w:r>
        <w:t xml:space="preserve"> and occultic</w:t>
      </w:r>
      <w:r w:rsidRPr="00524A2D">
        <w:t xml:space="preserve"> groups.  </w:t>
      </w:r>
    </w:p>
    <w:p w14:paraId="4870BA34" w14:textId="77777777" w:rsidR="00D26551" w:rsidRPr="00D26551" w:rsidRDefault="00D26551" w:rsidP="00D26551"/>
    <w:p w14:paraId="27A43FA6" w14:textId="77777777" w:rsidR="00BF375D" w:rsidRPr="00524A2D" w:rsidRDefault="00BF375D" w:rsidP="00165506">
      <w:pPr>
        <w:pStyle w:val="Heading5"/>
        <w:rPr>
          <w:b/>
        </w:rPr>
      </w:pPr>
      <w:r w:rsidRPr="00524A2D">
        <w:rPr>
          <w:b/>
        </w:rPr>
        <w:t>Renounce Spiritual Pride</w:t>
      </w:r>
    </w:p>
    <w:p w14:paraId="632A8637" w14:textId="77777777" w:rsidR="00BF375D" w:rsidRPr="00524A2D" w:rsidRDefault="00BF375D" w:rsidP="00BF375D">
      <w:pPr>
        <w:pStyle w:val="Heading6"/>
        <w:numPr>
          <w:ilvl w:val="5"/>
          <w:numId w:val="0"/>
        </w:numPr>
        <w:spacing w:before="0" w:after="20"/>
        <w:ind w:left="1440" w:hanging="360"/>
      </w:pPr>
      <w:r w:rsidRPr="00524A2D">
        <w:t>One of the quic</w:t>
      </w:r>
      <w:r>
        <w:t>kest ways to “turn off” a person</w:t>
      </w:r>
      <w:r w:rsidRPr="00524A2D">
        <w:t xml:space="preserve"> is to talk down to them.  This is a real temptation for Christians who have prepared well for thei</w:t>
      </w:r>
      <w:r>
        <w:t>r evangelistic</w:t>
      </w:r>
      <w:r w:rsidRPr="00524A2D">
        <w:t xml:space="preserve"> encounters.  </w:t>
      </w:r>
    </w:p>
    <w:p w14:paraId="716BCDAF" w14:textId="77777777" w:rsidR="00BF375D" w:rsidRDefault="00BF375D" w:rsidP="00BF375D">
      <w:pPr>
        <w:pStyle w:val="Heading6"/>
        <w:numPr>
          <w:ilvl w:val="5"/>
          <w:numId w:val="0"/>
        </w:numPr>
        <w:spacing w:before="0" w:after="20"/>
        <w:ind w:left="1440" w:hanging="360"/>
      </w:pPr>
      <w:r w:rsidRPr="00524A2D">
        <w:t>Once some Christians have learned “all the answers,” they become proud of their newly acquired ability and look down their noses at the ignorant cultist</w:t>
      </w:r>
      <w:r>
        <w:t xml:space="preserve"> or occultist</w:t>
      </w:r>
      <w:r w:rsidRPr="00524A2D">
        <w:t>.  Converse with them; do not talk down to them.  In sum, do not win the argument and lose the soul because of pride.</w:t>
      </w:r>
    </w:p>
    <w:p w14:paraId="4FBEAD62" w14:textId="77777777" w:rsidR="00D26551" w:rsidRPr="00D26551" w:rsidRDefault="00D26551" w:rsidP="00D26551"/>
    <w:p w14:paraId="610E5759" w14:textId="77777777" w:rsidR="00BF375D" w:rsidRPr="00524A2D" w:rsidRDefault="00BF375D" w:rsidP="00165506">
      <w:pPr>
        <w:pStyle w:val="Heading4"/>
        <w:rPr>
          <w:b/>
        </w:rPr>
      </w:pPr>
      <w:r w:rsidRPr="00524A2D">
        <w:rPr>
          <w:b/>
        </w:rPr>
        <w:t>Be Sensitive to the Needs of the Cultist</w:t>
      </w:r>
      <w:r>
        <w:rPr>
          <w:b/>
        </w:rPr>
        <w:t xml:space="preserve"> &amp; Occult Practitioner</w:t>
      </w:r>
    </w:p>
    <w:p w14:paraId="7E39EDDC" w14:textId="77777777" w:rsidR="00BF375D" w:rsidRPr="00524A2D" w:rsidRDefault="00BF375D" w:rsidP="00165506">
      <w:pPr>
        <w:pStyle w:val="Heading5"/>
      </w:pPr>
      <w:r>
        <w:t>Some, more than others</w:t>
      </w:r>
      <w:r w:rsidRPr="00524A2D">
        <w:t xml:space="preserve">, must truly “count the cost” of coming to the real Jesus Christ.  Generally, their entire lives revolve around their group and they have few friends apart from it.  </w:t>
      </w:r>
    </w:p>
    <w:p w14:paraId="0F670CC8" w14:textId="77777777" w:rsidR="00BF375D" w:rsidRPr="00524A2D" w:rsidRDefault="00BF375D" w:rsidP="00165506">
      <w:pPr>
        <w:pStyle w:val="Heading5"/>
      </w:pPr>
      <w:r w:rsidRPr="00524A2D">
        <w:t>Even if</w:t>
      </w:r>
      <w:r>
        <w:t xml:space="preserve"> you have convinced one </w:t>
      </w:r>
      <w:r w:rsidRPr="00524A2D">
        <w:t xml:space="preserve">that his theology is heretical, the person is left with a dilemma.  He is torn between what he knows to be true and the high probability of the loss of every meaningful relationship in his life.  </w:t>
      </w:r>
    </w:p>
    <w:p w14:paraId="7F6211DE" w14:textId="77777777" w:rsidR="00BF375D" w:rsidRDefault="00BF375D" w:rsidP="00165506">
      <w:pPr>
        <w:pStyle w:val="Heading5"/>
      </w:pPr>
      <w:r w:rsidRPr="00524A2D">
        <w:t xml:space="preserve">The Christian’s humility, gentleness, respect, love, and unconditional acceptance of the person is imperative.  The </w:t>
      </w:r>
      <w:r>
        <w:t>person</w:t>
      </w:r>
      <w:r w:rsidRPr="00524A2D">
        <w:t xml:space="preserve"> needs to know that ther</w:t>
      </w:r>
      <w:r>
        <w:t>e is a place to go when his group</w:t>
      </w:r>
      <w:r w:rsidRPr="00524A2D">
        <w:t xml:space="preserve"> gives him the left-foot of fellowship.</w:t>
      </w:r>
    </w:p>
    <w:p w14:paraId="70548135" w14:textId="77777777" w:rsidR="00D26551" w:rsidRPr="00D26551" w:rsidRDefault="00D26551" w:rsidP="00D26551">
      <w:r>
        <w:br w:type="page"/>
      </w:r>
    </w:p>
    <w:p w14:paraId="74EDCF5A" w14:textId="77777777" w:rsidR="00BF375D" w:rsidRPr="00524A2D" w:rsidRDefault="00BF375D" w:rsidP="00165506">
      <w:pPr>
        <w:pStyle w:val="Heading4"/>
        <w:rPr>
          <w:b/>
        </w:rPr>
      </w:pPr>
      <w:r w:rsidRPr="00524A2D">
        <w:rPr>
          <w:b/>
        </w:rPr>
        <w:lastRenderedPageBreak/>
        <w:t xml:space="preserve">Patience is a Virtue.  </w:t>
      </w:r>
    </w:p>
    <w:p w14:paraId="6238AEB2" w14:textId="77777777" w:rsidR="00BF375D" w:rsidRPr="00524A2D" w:rsidRDefault="00BF375D" w:rsidP="00165506">
      <w:pPr>
        <w:pStyle w:val="Heading5"/>
      </w:pPr>
      <w:r w:rsidRPr="00524A2D">
        <w:t>Do not be impatient with the cultist</w:t>
      </w:r>
      <w:r>
        <w:t xml:space="preserve"> or occultist</w:t>
      </w:r>
      <w:r w:rsidRPr="00524A2D">
        <w:t xml:space="preserve">.  Remember that they are spiritually blind (II Cor. 4:3-4) and have many psychological, sociological, and intellectual barriers to overcome.  </w:t>
      </w:r>
    </w:p>
    <w:p w14:paraId="3392DE5F" w14:textId="77777777" w:rsidR="00BF375D" w:rsidRDefault="00BF375D" w:rsidP="00165506">
      <w:pPr>
        <w:pStyle w:val="Heading5"/>
      </w:pPr>
      <w:r w:rsidRPr="00524A2D">
        <w:t xml:space="preserve">The Lord was patient with us before we were believers.  Let us grant that same indulgence and courtesy to others.  </w:t>
      </w:r>
    </w:p>
    <w:p w14:paraId="2469B815" w14:textId="77777777" w:rsidR="00D26551" w:rsidRPr="00D26551" w:rsidRDefault="00D26551" w:rsidP="00D26551"/>
    <w:p w14:paraId="06C7C1BE" w14:textId="77777777" w:rsidR="00BF375D" w:rsidRPr="00524A2D" w:rsidRDefault="00BF375D" w:rsidP="00165506">
      <w:pPr>
        <w:pStyle w:val="Heading4"/>
        <w:rPr>
          <w:b/>
        </w:rPr>
      </w:pPr>
      <w:smartTag w:uri="urn:schemas-microsoft-com:office:smarttags" w:element="place">
        <w:smartTag w:uri="urn:schemas-microsoft-com:office:smarttags" w:element="PlaceName">
          <w:r w:rsidRPr="00524A2D">
            <w:rPr>
              <w:b/>
            </w:rPr>
            <w:t>Build</w:t>
          </w:r>
        </w:smartTag>
        <w:r w:rsidRPr="00524A2D">
          <w:rPr>
            <w:b/>
          </w:rPr>
          <w:t xml:space="preserve"> </w:t>
        </w:r>
        <w:smartTag w:uri="urn:schemas-microsoft-com:office:smarttags" w:element="PlaceType">
          <w:r w:rsidRPr="00524A2D">
            <w:rPr>
              <w:b/>
            </w:rPr>
            <w:t>Bridges</w:t>
          </w:r>
        </w:smartTag>
      </w:smartTag>
      <w:r w:rsidRPr="00524A2D">
        <w:rPr>
          <w:b/>
        </w:rPr>
        <w:t xml:space="preserve"> and Tear Down Walls</w:t>
      </w:r>
    </w:p>
    <w:p w14:paraId="38604DC5" w14:textId="77777777" w:rsidR="00BF375D" w:rsidRPr="00524A2D" w:rsidRDefault="00BF375D" w:rsidP="00165506">
      <w:pPr>
        <w:pStyle w:val="Heading5"/>
      </w:pPr>
      <w:r w:rsidRPr="00524A2D">
        <w:t>Find Common Ground.  There are many ethical and theological issues on which you and the cultist</w:t>
      </w:r>
      <w:r>
        <w:t xml:space="preserve"> or occultist</w:t>
      </w:r>
      <w:r w:rsidRPr="00524A2D">
        <w:t xml:space="preserve"> agree.    </w:t>
      </w:r>
    </w:p>
    <w:p w14:paraId="61945DCC" w14:textId="77777777" w:rsidR="00BF375D" w:rsidRDefault="00BF375D" w:rsidP="00165506">
      <w:pPr>
        <w:pStyle w:val="Heading5"/>
      </w:pPr>
      <w:r w:rsidRPr="00524A2D">
        <w:t xml:space="preserve">I have had many fruitful dialogues with </w:t>
      </w:r>
      <w:r>
        <w:t xml:space="preserve">cultists and occultists </w:t>
      </w:r>
      <w:r w:rsidRPr="00524A2D">
        <w:t>which began with discussions about crime, family values, human rights, no new taxes, and other relevant issues.  When these people found out that we actually had a great deal in common, I was viewed less as an adversary and more as an ally (One even stated that he would vote for me if I ran for congress!).  After this it was easy to discuss important theological issues.</w:t>
      </w:r>
    </w:p>
    <w:p w14:paraId="13DF5625" w14:textId="77777777" w:rsidR="00CC7FBB" w:rsidRPr="00CC7FBB" w:rsidRDefault="00CC7FBB" w:rsidP="00CC7FBB"/>
    <w:p w14:paraId="79F886A8" w14:textId="77777777" w:rsidR="00BF375D" w:rsidRPr="00524A2D" w:rsidRDefault="00BF375D" w:rsidP="00165506">
      <w:pPr>
        <w:pStyle w:val="Heading4"/>
        <w:rPr>
          <w:b/>
        </w:rPr>
      </w:pPr>
      <w:r w:rsidRPr="00524A2D">
        <w:rPr>
          <w:b/>
        </w:rPr>
        <w:t xml:space="preserve"> Get Your Facts Straight!</w:t>
      </w:r>
    </w:p>
    <w:p w14:paraId="4E52C43B" w14:textId="77777777" w:rsidR="00BF375D" w:rsidRPr="00524A2D" w:rsidRDefault="00BF375D" w:rsidP="00165506">
      <w:pPr>
        <w:pStyle w:val="Heading5"/>
      </w:pPr>
      <w:r w:rsidRPr="00524A2D">
        <w:t xml:space="preserve">Know What You Believe and Why You Believe </w:t>
      </w:r>
      <w:proofErr w:type="gramStart"/>
      <w:r w:rsidRPr="00524A2D">
        <w:t>It</w:t>
      </w:r>
      <w:proofErr w:type="gramEnd"/>
      <w:r w:rsidRPr="00524A2D">
        <w:t>!</w:t>
      </w:r>
    </w:p>
    <w:p w14:paraId="583EE62C" w14:textId="77777777" w:rsidR="00BF375D" w:rsidRPr="00524A2D" w:rsidRDefault="00BF375D" w:rsidP="00BF375D">
      <w:pPr>
        <w:pStyle w:val="Heading6"/>
        <w:numPr>
          <w:ilvl w:val="5"/>
          <w:numId w:val="0"/>
        </w:numPr>
        <w:spacing w:before="0" w:after="20"/>
        <w:ind w:left="1440" w:hanging="360"/>
      </w:pPr>
      <w:r w:rsidRPr="00524A2D">
        <w:t xml:space="preserve">A Christian must be able to explain the essentials of the faith using Scripture.  One well explained verse is better than a dozen proof texts.  </w:t>
      </w:r>
    </w:p>
    <w:p w14:paraId="0010FE8E" w14:textId="77777777" w:rsidR="00E86776" w:rsidRPr="00E86776" w:rsidRDefault="00BF375D" w:rsidP="00D26551">
      <w:pPr>
        <w:pStyle w:val="Heading5"/>
      </w:pPr>
      <w:r>
        <w:t>Do not declare yourself</w:t>
      </w:r>
      <w:r w:rsidRPr="00524A2D">
        <w:t xml:space="preserve"> to be an expert on their cult </w:t>
      </w:r>
      <w:r>
        <w:t xml:space="preserve">or occultic practice </w:t>
      </w:r>
      <w:r w:rsidRPr="00524A2D">
        <w:t>(unless you are, in fact, an expert)</w:t>
      </w:r>
      <w:r w:rsidR="00D26551">
        <w:br/>
      </w:r>
      <w:r w:rsidR="00D26551">
        <w:br/>
      </w:r>
      <w:r w:rsidRPr="00D26551">
        <w:rPr>
          <w:i/>
        </w:rPr>
        <w:t xml:space="preserve">Res </w:t>
      </w:r>
      <w:proofErr w:type="spellStart"/>
      <w:r w:rsidRPr="00D26551">
        <w:rPr>
          <w:i/>
        </w:rPr>
        <w:t>ipsa</w:t>
      </w:r>
      <w:proofErr w:type="spellEnd"/>
      <w:r w:rsidRPr="00D26551">
        <w:rPr>
          <w:i/>
        </w:rPr>
        <w:t xml:space="preserve"> loquitur</w:t>
      </w:r>
      <w:r w:rsidRPr="00524A2D">
        <w:t xml:space="preserve"> (The thing speaks for itself!)</w:t>
      </w:r>
      <w:r w:rsidR="00D26551">
        <w:br/>
      </w:r>
      <w:r w:rsidR="00D26551">
        <w:br/>
      </w:r>
      <w:proofErr w:type="spellStart"/>
      <w:r w:rsidRPr="00D26551">
        <w:rPr>
          <w:i/>
        </w:rPr>
        <w:t>H</w:t>
      </w:r>
      <w:r w:rsidR="00CC7FBB" w:rsidRPr="00D26551">
        <w:rPr>
          <w:i/>
        </w:rPr>
        <w:t>airesis</w:t>
      </w:r>
      <w:proofErr w:type="spellEnd"/>
      <w:r w:rsidRPr="00D26551">
        <w:rPr>
          <w:i/>
        </w:rPr>
        <w:t xml:space="preserve"> semper </w:t>
      </w:r>
      <w:proofErr w:type="spellStart"/>
      <w:r w:rsidRPr="00D26551">
        <w:rPr>
          <w:i/>
        </w:rPr>
        <w:t>procedet</w:t>
      </w:r>
      <w:proofErr w:type="spellEnd"/>
      <w:r w:rsidRPr="00D26551">
        <w:rPr>
          <w:i/>
        </w:rPr>
        <w:t xml:space="preserve"> </w:t>
      </w:r>
      <w:proofErr w:type="spellStart"/>
      <w:r w:rsidRPr="00D26551">
        <w:rPr>
          <w:i/>
        </w:rPr>
        <w:t>ad</w:t>
      </w:r>
      <w:proofErr w:type="spellEnd"/>
      <w:r w:rsidRPr="00D26551">
        <w:rPr>
          <w:i/>
        </w:rPr>
        <w:t xml:space="preserve"> </w:t>
      </w:r>
      <w:proofErr w:type="spellStart"/>
      <w:r w:rsidRPr="00D26551">
        <w:rPr>
          <w:i/>
        </w:rPr>
        <w:t>pejus</w:t>
      </w:r>
      <w:proofErr w:type="spellEnd"/>
      <w:r w:rsidRPr="00D26551">
        <w:rPr>
          <w:i/>
        </w:rPr>
        <w:t xml:space="preserve"> a </w:t>
      </w:r>
      <w:proofErr w:type="spellStart"/>
      <w:r w:rsidRPr="00D26551">
        <w:rPr>
          <w:i/>
        </w:rPr>
        <w:t>malo</w:t>
      </w:r>
      <w:proofErr w:type="spellEnd"/>
      <w:r w:rsidRPr="00524A2D">
        <w:t>!</w:t>
      </w:r>
      <w:r w:rsidR="00E86776">
        <w:t xml:space="preserve"> (Heresy always proceeds from bad to worse)</w:t>
      </w:r>
      <w:r w:rsidR="00D26551">
        <w:br/>
      </w:r>
    </w:p>
    <w:p w14:paraId="27023586" w14:textId="77777777" w:rsidR="00BF375D" w:rsidRPr="00524A2D" w:rsidRDefault="00BF375D" w:rsidP="00165506">
      <w:pPr>
        <w:pStyle w:val="Heading5"/>
      </w:pPr>
      <w:r w:rsidRPr="00524A2D">
        <w:t>Honestly answer questions posed by the cultist</w:t>
      </w:r>
      <w:r>
        <w:t xml:space="preserve"> or occultist</w:t>
      </w:r>
      <w:r w:rsidRPr="00524A2D">
        <w:t xml:space="preserve">. </w:t>
      </w:r>
    </w:p>
    <w:p w14:paraId="1ACC2868" w14:textId="77777777" w:rsidR="00BF375D" w:rsidRPr="00524A2D" w:rsidRDefault="00BF375D" w:rsidP="00BF375D">
      <w:pPr>
        <w:pStyle w:val="Heading6"/>
      </w:pPr>
      <w:r w:rsidRPr="00524A2D">
        <w:t>F</w:t>
      </w:r>
      <w:r>
        <w:t xml:space="preserve">eel free to say “I don’t know” </w:t>
      </w:r>
      <w:r w:rsidRPr="00524A2D">
        <w:t xml:space="preserve">and “I will look for an answer.” </w:t>
      </w:r>
    </w:p>
    <w:p w14:paraId="2536CCEA" w14:textId="77777777" w:rsidR="00BF375D" w:rsidRPr="00524A2D" w:rsidRDefault="00BF375D" w:rsidP="00BF375D">
      <w:pPr>
        <w:pStyle w:val="Heading6"/>
      </w:pPr>
      <w:r w:rsidRPr="00524A2D">
        <w:t>An immediate “red flag” will be raised when you refuse to concede a valid point made by the cultist</w:t>
      </w:r>
      <w:r>
        <w:t xml:space="preserve"> or occultist</w:t>
      </w:r>
      <w:r w:rsidRPr="00524A2D">
        <w:t xml:space="preserve">, when you overstate your case, or when you pretend to know something which you do not.  </w:t>
      </w:r>
    </w:p>
    <w:p w14:paraId="425FEA26" w14:textId="77777777" w:rsidR="00BF375D" w:rsidRDefault="00BF375D" w:rsidP="00BF375D">
      <w:pPr>
        <w:pStyle w:val="Heading6"/>
      </w:pPr>
      <w:r w:rsidRPr="00524A2D">
        <w:t xml:space="preserve">I have been with too many Christians who do theology </w:t>
      </w:r>
      <w:r w:rsidRPr="00E01426">
        <w:rPr>
          <w:i/>
        </w:rPr>
        <w:t>ex nihilo</w:t>
      </w:r>
      <w:r w:rsidRPr="00524A2D">
        <w:t xml:space="preserve"> when faced with a difficult question.  This practice indicates a lack sincere reflection on the part of the believer and is a turn off to the one who hears these ad hoc an</w:t>
      </w:r>
      <w:r>
        <w:t>swers.  Thou shalt not do this!</w:t>
      </w:r>
    </w:p>
    <w:p w14:paraId="74A69608" w14:textId="73C87276" w:rsidR="00D26551" w:rsidRDefault="00D26551" w:rsidP="00D26551"/>
    <w:p w14:paraId="6BDC116D" w14:textId="74956679" w:rsidR="00042121" w:rsidRDefault="00042121" w:rsidP="00D26551"/>
    <w:p w14:paraId="2289351B" w14:textId="04C71E1C" w:rsidR="00042121" w:rsidRDefault="00042121" w:rsidP="00D26551"/>
    <w:p w14:paraId="65DACEB8" w14:textId="16394BAD" w:rsidR="00042121" w:rsidRDefault="00042121" w:rsidP="00D26551"/>
    <w:p w14:paraId="2F18F5BA" w14:textId="6B97BE27" w:rsidR="00042121" w:rsidRDefault="00042121" w:rsidP="00D26551"/>
    <w:p w14:paraId="3766D95A" w14:textId="7FAD1CD8" w:rsidR="00042121" w:rsidRDefault="00042121" w:rsidP="00D26551"/>
    <w:p w14:paraId="2F3891CA" w14:textId="283DCE06" w:rsidR="00042121" w:rsidRDefault="00042121" w:rsidP="00D26551"/>
    <w:p w14:paraId="66157546" w14:textId="6040E801" w:rsidR="00042121" w:rsidRDefault="00042121" w:rsidP="00D26551"/>
    <w:p w14:paraId="35114595" w14:textId="77777777" w:rsidR="00042121" w:rsidRPr="00D26551" w:rsidRDefault="00042121" w:rsidP="00D26551"/>
    <w:p w14:paraId="35D6B621" w14:textId="77777777" w:rsidR="00BF375D" w:rsidRDefault="00BF375D" w:rsidP="00165506">
      <w:pPr>
        <w:pStyle w:val="Heading4"/>
        <w:rPr>
          <w:b/>
        </w:rPr>
      </w:pPr>
      <w:r w:rsidRPr="00524A2D">
        <w:rPr>
          <w:b/>
        </w:rPr>
        <w:lastRenderedPageBreak/>
        <w:t>Focus on Essential Issues Whenever Possible</w:t>
      </w:r>
    </w:p>
    <w:p w14:paraId="0915E855" w14:textId="77777777" w:rsidR="00D26551" w:rsidRDefault="00D26551" w:rsidP="00D26551"/>
    <w:p w14:paraId="287EBE47" w14:textId="77777777" w:rsidR="00D26551" w:rsidRDefault="00D26551" w:rsidP="00D26551"/>
    <w:p w14:paraId="21566284" w14:textId="77777777" w:rsidR="00D26551" w:rsidRDefault="00D26551" w:rsidP="00D26551"/>
    <w:p w14:paraId="0A0E28B0" w14:textId="77777777" w:rsidR="00D26551" w:rsidRDefault="00D26551" w:rsidP="00D26551"/>
    <w:p w14:paraId="5C3BAD65" w14:textId="77777777" w:rsidR="00D26551" w:rsidRDefault="00D26551" w:rsidP="00D26551"/>
    <w:p w14:paraId="7877E423" w14:textId="77777777" w:rsidR="00D26551" w:rsidRDefault="00D26551" w:rsidP="00D26551"/>
    <w:p w14:paraId="2A781ADC" w14:textId="77777777" w:rsidR="00D26551" w:rsidRPr="00D26551" w:rsidRDefault="00D26551" w:rsidP="00D26551"/>
    <w:p w14:paraId="5CAB4568" w14:textId="77777777" w:rsidR="00BF375D" w:rsidRPr="00524A2D" w:rsidRDefault="00BF375D" w:rsidP="00165506">
      <w:pPr>
        <w:pStyle w:val="Heading4"/>
        <w:rPr>
          <w:b/>
        </w:rPr>
      </w:pPr>
      <w:r w:rsidRPr="00524A2D">
        <w:rPr>
          <w:b/>
        </w:rPr>
        <w:t>Know the Reason</w:t>
      </w:r>
      <w:r>
        <w:rPr>
          <w:b/>
        </w:rPr>
        <w:t>s Why the Person Joined the Cult or Occult Group</w:t>
      </w:r>
    </w:p>
    <w:p w14:paraId="31929EAB" w14:textId="77777777" w:rsidR="00BF375D" w:rsidRDefault="00BF375D" w:rsidP="00BF375D">
      <w:pPr>
        <w:pStyle w:val="Heading5"/>
        <w:numPr>
          <w:ilvl w:val="4"/>
          <w:numId w:val="0"/>
        </w:numPr>
        <w:spacing w:before="0" w:after="20"/>
        <w:ind w:left="1080" w:hanging="360"/>
      </w:pPr>
      <w:r w:rsidRPr="00524A2D">
        <w:t>Cults</w:t>
      </w:r>
      <w:r>
        <w:t xml:space="preserve"> and occultic practices</w:t>
      </w:r>
      <w:r w:rsidRPr="00524A2D">
        <w:t xml:space="preserve"> appeal to people for different reasons.  Find out why they joined the group, and then use Scripture to address their “hot button” issues.  </w:t>
      </w:r>
    </w:p>
    <w:p w14:paraId="60DDD192" w14:textId="77777777" w:rsidR="00164516" w:rsidRDefault="006F3578" w:rsidP="00164516">
      <w:r>
        <w:br w:type="page"/>
      </w:r>
    </w:p>
    <w:p w14:paraId="38BDCADF" w14:textId="77777777" w:rsidR="00BF375D" w:rsidRDefault="00BF375D" w:rsidP="00BF375D">
      <w:pPr>
        <w:pStyle w:val="Heading2"/>
        <w:tabs>
          <w:tab w:val="clear" w:pos="360"/>
        </w:tabs>
        <w:spacing w:beforeLines="60" w:before="144" w:afterLines="60" w:after="144"/>
      </w:pPr>
      <w:bookmarkStart w:id="24" w:name="_Toc91429500"/>
      <w:bookmarkStart w:id="25" w:name="_Toc91434033"/>
      <w:bookmarkStart w:id="26" w:name="_Toc91434542"/>
      <w:r>
        <w:lastRenderedPageBreak/>
        <w:t xml:space="preserve">The Believer’s Defenses </w:t>
      </w:r>
      <w:r>
        <w:br/>
        <w:t>Against Satan &amp; Demons</w:t>
      </w:r>
      <w:bookmarkEnd w:id="24"/>
      <w:bookmarkEnd w:id="25"/>
      <w:bookmarkEnd w:id="26"/>
    </w:p>
    <w:p w14:paraId="641C9803" w14:textId="77777777" w:rsidR="00BF375D" w:rsidRPr="005B00C8" w:rsidRDefault="00BF375D" w:rsidP="00165506">
      <w:pPr>
        <w:pStyle w:val="Heading3"/>
      </w:pPr>
      <w:bookmarkStart w:id="27" w:name="_Toc91429501"/>
      <w:bookmarkStart w:id="28" w:name="_Toc91434034"/>
      <w:bookmarkStart w:id="29" w:name="_Toc91434543"/>
      <w:r w:rsidRPr="005B00C8">
        <w:t>General Principles to Acknowledge</w:t>
      </w:r>
      <w:bookmarkEnd w:id="27"/>
      <w:bookmarkEnd w:id="28"/>
      <w:bookmarkEnd w:id="29"/>
    </w:p>
    <w:p w14:paraId="3800A479" w14:textId="77777777" w:rsidR="00BF375D" w:rsidRPr="005B00C8" w:rsidRDefault="00BF375D" w:rsidP="00165506">
      <w:pPr>
        <w:pStyle w:val="Heading4"/>
      </w:pPr>
      <w:r w:rsidRPr="005B00C8">
        <w:t xml:space="preserve">Realize that Satan is a limited being with no more power and than God permits him.  </w:t>
      </w:r>
    </w:p>
    <w:p w14:paraId="0BB299B1" w14:textId="77777777" w:rsidR="00BF375D" w:rsidRDefault="00BF375D" w:rsidP="00165506">
      <w:pPr>
        <w:pStyle w:val="Heading5"/>
      </w:pPr>
      <w:r>
        <w:t>Job 1:12; 2:10</w:t>
      </w:r>
    </w:p>
    <w:p w14:paraId="5DBEC5B5" w14:textId="77777777" w:rsidR="00BF375D" w:rsidRPr="005B00C8" w:rsidRDefault="00BF375D" w:rsidP="00165506">
      <w:pPr>
        <w:pStyle w:val="Heading5"/>
      </w:pPr>
      <w:r>
        <w:t>1 Cor. 10:13</w:t>
      </w:r>
    </w:p>
    <w:p w14:paraId="7AB3A99C" w14:textId="77777777" w:rsidR="00BF375D" w:rsidRPr="005B00C8" w:rsidRDefault="00BF375D" w:rsidP="00165506">
      <w:pPr>
        <w:pStyle w:val="Heading4"/>
      </w:pPr>
      <w:r w:rsidRPr="005B00C8">
        <w:t>Realize that God uses Satan for His providential purposes of “sifting” and “disciplining” believers (Luke 22:31–32; 1 Cor. 5:5; 2 Cor. 12:7; cf. Job 1–2).</w:t>
      </w:r>
    </w:p>
    <w:p w14:paraId="597EC559" w14:textId="77777777" w:rsidR="00BF375D" w:rsidRPr="005B00C8" w:rsidRDefault="00BF375D" w:rsidP="00165506">
      <w:pPr>
        <w:pStyle w:val="Heading4"/>
      </w:pPr>
      <w:r w:rsidRPr="005B00C8">
        <w:t xml:space="preserve">Realize that Christ has prayed for the believer’s protection from Satan (John 17:15).  </w:t>
      </w:r>
    </w:p>
    <w:p w14:paraId="6F65D4F3" w14:textId="77777777" w:rsidR="00BF375D" w:rsidRPr="005B00C8" w:rsidRDefault="00BF375D" w:rsidP="00165506">
      <w:pPr>
        <w:pStyle w:val="Heading5"/>
      </w:pPr>
      <w:r w:rsidRPr="005B00C8">
        <w:t xml:space="preserve">This principle does not guarantee our victory in particular temptations and attacks from Satan, otherwise we would always overcome Satan (cf. Luke 22:31–32).  We are assured that Christ has made </w:t>
      </w:r>
      <w:r w:rsidRPr="005B00C8">
        <w:rPr>
          <w:i/>
        </w:rPr>
        <w:t>adequate provision</w:t>
      </w:r>
      <w:r w:rsidRPr="005B00C8">
        <w:t xml:space="preserve"> for victory over Satan, and we must appropriate that victory by obedient faith (cf. 1 John 5:4).  </w:t>
      </w:r>
    </w:p>
    <w:p w14:paraId="30A76484" w14:textId="77777777" w:rsidR="00BF375D" w:rsidRPr="005B00C8" w:rsidRDefault="00BF375D" w:rsidP="00165506">
      <w:pPr>
        <w:pStyle w:val="Heading4"/>
      </w:pPr>
      <w:r w:rsidRPr="005B00C8">
        <w:t xml:space="preserve">Realize that Satan is a judged and defeated foe through Christ’s work on the cross (John 12:31; Heb. 2:14; 1 John 3:8).  </w:t>
      </w:r>
    </w:p>
    <w:p w14:paraId="20C7E7B5" w14:textId="77777777" w:rsidR="00BF375D" w:rsidRPr="005B00C8" w:rsidRDefault="00BF375D" w:rsidP="00165506">
      <w:pPr>
        <w:pStyle w:val="Heading4"/>
      </w:pPr>
      <w:r w:rsidRPr="005B00C8">
        <w:t xml:space="preserve">Realize that we can defeat Satan only through </w:t>
      </w:r>
      <w:r>
        <w:t xml:space="preserve">the Power of God </w:t>
      </w:r>
    </w:p>
    <w:p w14:paraId="3010D6BC" w14:textId="77777777" w:rsidR="00BF375D" w:rsidRDefault="00BF375D" w:rsidP="00BF375D">
      <w:pPr>
        <w:pStyle w:val="Heading5"/>
        <w:tabs>
          <w:tab w:val="clear" w:pos="360"/>
          <w:tab w:val="clear" w:pos="720"/>
        </w:tabs>
        <w:spacing w:beforeLines="60" w:before="144" w:afterLines="60" w:after="144"/>
        <w:ind w:left="1080"/>
      </w:pPr>
      <w:r w:rsidRPr="005B00C8">
        <w:t xml:space="preserve">1 John 4:4; cf. John 17:15; </w:t>
      </w:r>
    </w:p>
    <w:p w14:paraId="110AA4D2" w14:textId="77777777" w:rsidR="00BF375D" w:rsidRDefault="00BF375D" w:rsidP="00BF375D">
      <w:pPr>
        <w:pStyle w:val="Heading5"/>
        <w:tabs>
          <w:tab w:val="clear" w:pos="360"/>
          <w:tab w:val="clear" w:pos="720"/>
        </w:tabs>
        <w:spacing w:beforeLines="60" w:before="144" w:afterLines="60" w:after="144"/>
        <w:ind w:left="1080"/>
      </w:pPr>
      <w:r w:rsidRPr="005B00C8">
        <w:t xml:space="preserve">2 Thess. 3:3; </w:t>
      </w:r>
    </w:p>
    <w:p w14:paraId="6061BA71" w14:textId="77777777" w:rsidR="00BF375D" w:rsidRDefault="00BF375D" w:rsidP="00BF375D">
      <w:pPr>
        <w:pStyle w:val="Heading5"/>
        <w:tabs>
          <w:tab w:val="clear" w:pos="360"/>
          <w:tab w:val="clear" w:pos="720"/>
        </w:tabs>
        <w:spacing w:beforeLines="60" w:before="144" w:afterLines="60" w:after="144"/>
        <w:ind w:left="1080"/>
      </w:pPr>
      <w:r>
        <w:t>James 4:7</w:t>
      </w:r>
      <w:r w:rsidRPr="005B00C8">
        <w:t xml:space="preserve"> </w:t>
      </w:r>
    </w:p>
    <w:p w14:paraId="203A7D0F" w14:textId="77777777" w:rsidR="00BF375D" w:rsidRPr="005B00C8" w:rsidRDefault="00BF375D" w:rsidP="00165506">
      <w:pPr>
        <w:pStyle w:val="Heading3"/>
      </w:pPr>
      <w:bookmarkStart w:id="30" w:name="_Toc91429502"/>
      <w:bookmarkStart w:id="31" w:name="_Toc91434035"/>
      <w:bookmarkStart w:id="32" w:name="_Toc91434544"/>
      <w:r w:rsidRPr="005B00C8">
        <w:t>General Principles of Response</w:t>
      </w:r>
      <w:bookmarkEnd w:id="30"/>
      <w:bookmarkEnd w:id="31"/>
      <w:bookmarkEnd w:id="32"/>
    </w:p>
    <w:p w14:paraId="7EDC7386" w14:textId="77777777" w:rsidR="00BF375D" w:rsidRPr="005B00C8" w:rsidRDefault="00BF375D" w:rsidP="00165506">
      <w:pPr>
        <w:pStyle w:val="Heading4"/>
      </w:pPr>
      <w:r w:rsidRPr="005B00C8">
        <w:t xml:space="preserve">Never speak of Satan contemptuously (Jude 8–9).  </w:t>
      </w:r>
    </w:p>
    <w:p w14:paraId="6A48DC08" w14:textId="77777777" w:rsidR="00BF375D" w:rsidRPr="005B00C8" w:rsidRDefault="00BF375D" w:rsidP="00165506">
      <w:pPr>
        <w:pStyle w:val="Heading4"/>
      </w:pPr>
      <w:r w:rsidRPr="005B00C8">
        <w:t xml:space="preserve">Take Satan seriously. (2 Cor. 2:11; 1 Pet. 5:8).  </w:t>
      </w:r>
    </w:p>
    <w:p w14:paraId="082DFE98" w14:textId="77777777" w:rsidR="00BF375D" w:rsidRPr="005B00C8" w:rsidRDefault="00BF375D" w:rsidP="00165506">
      <w:pPr>
        <w:pStyle w:val="Heading4"/>
      </w:pPr>
      <w:r w:rsidRPr="005B00C8">
        <w:t xml:space="preserve">Pray for deliverance from Satan as “the evil one” (Matt. 6:13).  </w:t>
      </w:r>
    </w:p>
    <w:p w14:paraId="678CBEF8" w14:textId="77777777" w:rsidR="00BF375D" w:rsidRPr="005B00C8" w:rsidRDefault="00BF375D" w:rsidP="00165506">
      <w:pPr>
        <w:pStyle w:val="Heading4"/>
      </w:pPr>
      <w:r w:rsidRPr="005B00C8">
        <w:t xml:space="preserve">Stay mentally sober and alert in response to our adversary, the devil (1 Pet. 5:8).  </w:t>
      </w:r>
    </w:p>
    <w:p w14:paraId="1D872150" w14:textId="77777777" w:rsidR="00BF375D" w:rsidRPr="005B00C8" w:rsidRDefault="00BF375D" w:rsidP="00165506">
      <w:pPr>
        <w:pStyle w:val="Heading5"/>
      </w:pPr>
      <w:r w:rsidRPr="005B00C8">
        <w:t xml:space="preserve">Keep your thoughts obedient to Christ and controlled by the Spirit (2 Cor. 10:5; Gal. 5:23).  </w:t>
      </w:r>
    </w:p>
    <w:p w14:paraId="6415BF25" w14:textId="77777777" w:rsidR="00BF375D" w:rsidRPr="005B00C8" w:rsidRDefault="00BF375D" w:rsidP="00165506">
      <w:pPr>
        <w:pStyle w:val="Heading5"/>
      </w:pPr>
      <w:r w:rsidRPr="005B00C8">
        <w:t xml:space="preserve">Spiritual warfare is mainly a battle for our </w:t>
      </w:r>
      <w:r w:rsidRPr="005B00C8">
        <w:rPr>
          <w:vanish/>
          <w:u w:val="single"/>
        </w:rPr>
        <w:t>hearts and minds</w:t>
      </w:r>
      <w:r w:rsidRPr="005B00C8">
        <w:rPr>
          <w:vanish/>
        </w:rPr>
        <w:t xml:space="preserve"> </w:t>
      </w:r>
      <w:r w:rsidRPr="005B00C8">
        <w:t>(Prov. 4:23).</w:t>
      </w:r>
    </w:p>
    <w:p w14:paraId="3152DA6A" w14:textId="77777777" w:rsidR="00BF375D" w:rsidRPr="005B00C8" w:rsidRDefault="00BF375D" w:rsidP="00165506">
      <w:pPr>
        <w:pStyle w:val="Heading4"/>
      </w:pPr>
      <w:r w:rsidRPr="005B00C8">
        <w:t xml:space="preserve">Do not give any place to Satan (Eph. 4:27).  </w:t>
      </w:r>
    </w:p>
    <w:p w14:paraId="5291E488" w14:textId="77777777" w:rsidR="00BF375D" w:rsidRPr="005B00C8" w:rsidRDefault="00BF375D" w:rsidP="00165506">
      <w:pPr>
        <w:pStyle w:val="Heading5"/>
      </w:pPr>
      <w:r w:rsidRPr="005B00C8">
        <w:t xml:space="preserve">We should be so Spirit–filled that we leave no room for Satan (Eph. 5:18).  </w:t>
      </w:r>
    </w:p>
    <w:p w14:paraId="41F90EF2" w14:textId="77777777" w:rsidR="00BF375D" w:rsidRPr="005B00C8" w:rsidRDefault="00BF375D" w:rsidP="00165506">
      <w:pPr>
        <w:pStyle w:val="Heading5"/>
      </w:pPr>
      <w:r w:rsidRPr="005B00C8">
        <w:t xml:space="preserve">The more the Spirit controls us, the less the devil can influence us.  </w:t>
      </w:r>
    </w:p>
    <w:p w14:paraId="0ABF3614" w14:textId="77777777" w:rsidR="00BF375D" w:rsidRPr="005B00C8" w:rsidRDefault="00BF375D" w:rsidP="00165506">
      <w:pPr>
        <w:pStyle w:val="Heading4"/>
      </w:pPr>
      <w:r w:rsidRPr="005B00C8">
        <w:t xml:space="preserve">Submit to </w:t>
      </w:r>
      <w:proofErr w:type="gramStart"/>
      <w:r w:rsidRPr="005B00C8">
        <w:t>God  (</w:t>
      </w:r>
      <w:proofErr w:type="gramEnd"/>
      <w:r w:rsidRPr="005B00C8">
        <w:t>James 4:7).</w:t>
      </w:r>
    </w:p>
    <w:p w14:paraId="648A60C6" w14:textId="77777777" w:rsidR="00BF375D" w:rsidRPr="005B00C8" w:rsidRDefault="00BF375D" w:rsidP="00165506">
      <w:pPr>
        <w:pStyle w:val="Heading4"/>
      </w:pPr>
      <w:r w:rsidRPr="005B00C8">
        <w:t>Resist the devil “firm in your faith” (1 Pet. 5:9; cf. James 4:7).</w:t>
      </w:r>
    </w:p>
    <w:p w14:paraId="2BAF7F05" w14:textId="77777777" w:rsidR="00BF375D" w:rsidRPr="005B00C8" w:rsidRDefault="00BF375D" w:rsidP="00165506">
      <w:pPr>
        <w:pStyle w:val="Heading4"/>
      </w:pPr>
      <w:r w:rsidRPr="005B00C8">
        <w:t xml:space="preserve">Put on the whole armor of God (Eph. 6:10–18).  </w:t>
      </w:r>
    </w:p>
    <w:p w14:paraId="06A8BCA9" w14:textId="77777777" w:rsidR="00BF375D" w:rsidRPr="005B00C8" w:rsidRDefault="00BF375D" w:rsidP="00165506">
      <w:pPr>
        <w:pStyle w:val="Heading4"/>
        <w:rPr>
          <w:b/>
          <w:u w:val="single"/>
        </w:rPr>
      </w:pPr>
      <w:r w:rsidRPr="005B00C8">
        <w:t>Be</w:t>
      </w:r>
      <w:r w:rsidRPr="005B00C8">
        <w:rPr>
          <w:b/>
          <w:u w:val="single"/>
        </w:rPr>
        <w:t xml:space="preserve"> aware </w:t>
      </w:r>
      <w:r w:rsidRPr="005B00C8">
        <w:t>of Satan and his plans (2 Cor. 2:11; Eph. 6:11), but do not be occupied with Satan and his works.</w:t>
      </w:r>
    </w:p>
    <w:p w14:paraId="125A4AB5" w14:textId="77777777" w:rsidR="00BF375D" w:rsidRPr="005B00C8" w:rsidRDefault="00BF375D" w:rsidP="00165506">
      <w:pPr>
        <w:pStyle w:val="Heading5"/>
      </w:pPr>
      <w:r w:rsidRPr="005B00C8">
        <w:t xml:space="preserve">Isa. 26:3 </w:t>
      </w:r>
    </w:p>
    <w:p w14:paraId="2CF0B4C8" w14:textId="77777777" w:rsidR="00BF375D" w:rsidRDefault="00BF375D" w:rsidP="00165506">
      <w:pPr>
        <w:pStyle w:val="Heading5"/>
      </w:pPr>
      <w:r w:rsidRPr="005B00C8">
        <w:t>Phil. 4:8</w:t>
      </w:r>
    </w:p>
    <w:p w14:paraId="29542AE2" w14:textId="77777777" w:rsidR="00BF375D" w:rsidRPr="0019752B" w:rsidRDefault="00BF375D" w:rsidP="00BF375D">
      <w:r>
        <w:br w:type="page"/>
      </w:r>
    </w:p>
    <w:p w14:paraId="1CFDEBDB" w14:textId="77777777" w:rsidR="00BF375D" w:rsidRPr="005B00C8" w:rsidRDefault="00BF375D" w:rsidP="00165506">
      <w:pPr>
        <w:pStyle w:val="Heading2"/>
      </w:pPr>
      <w:bookmarkStart w:id="33" w:name="_Toc91429503"/>
      <w:bookmarkStart w:id="34" w:name="_Toc91434036"/>
      <w:bookmarkStart w:id="35" w:name="_Toc91434545"/>
      <w:r w:rsidRPr="005B00C8">
        <w:lastRenderedPageBreak/>
        <w:t>Spiritual Warfare</w:t>
      </w:r>
      <w:bookmarkEnd w:id="33"/>
      <w:bookmarkEnd w:id="34"/>
      <w:bookmarkEnd w:id="35"/>
    </w:p>
    <w:p w14:paraId="544DFC89" w14:textId="77777777" w:rsidR="00BF375D" w:rsidRPr="005268C1" w:rsidRDefault="00BF375D" w:rsidP="00165506">
      <w:pPr>
        <w:pStyle w:val="Heading3"/>
      </w:pPr>
      <w:r w:rsidRPr="005268C1">
        <w:t>The Position of the Believer</w:t>
      </w:r>
    </w:p>
    <w:p w14:paraId="4EDDF4A7" w14:textId="77777777" w:rsidR="00C44C2F" w:rsidRDefault="00C44C2F" w:rsidP="00165506">
      <w:pPr>
        <w:pStyle w:val="Heading4"/>
      </w:pPr>
      <w:r>
        <w:t>The Way of the Cross (Matt. 16:24)</w:t>
      </w:r>
    </w:p>
    <w:p w14:paraId="33FF7F30" w14:textId="77777777" w:rsidR="004C74F4" w:rsidRDefault="00C44C2F" w:rsidP="00165506">
      <w:pPr>
        <w:pStyle w:val="Heading5"/>
      </w:pPr>
      <w:r>
        <w:t>Deny self</w:t>
      </w:r>
    </w:p>
    <w:p w14:paraId="6BBF2A14" w14:textId="77777777" w:rsidR="00C44C2F" w:rsidRDefault="00C44C2F" w:rsidP="00165506">
      <w:pPr>
        <w:pStyle w:val="Heading5"/>
      </w:pPr>
      <w:r>
        <w:t>Pick up your cross daily</w:t>
      </w:r>
    </w:p>
    <w:p w14:paraId="1FBE32B6" w14:textId="77777777" w:rsidR="00C44C2F" w:rsidRDefault="00C44C2F" w:rsidP="00165506">
      <w:pPr>
        <w:pStyle w:val="Heading5"/>
      </w:pPr>
      <w:r>
        <w:t>Follow Jesus</w:t>
      </w:r>
      <w:r w:rsidR="00D26551">
        <w:br/>
      </w:r>
    </w:p>
    <w:p w14:paraId="5EAC23E4" w14:textId="77777777" w:rsidR="00C44C2F" w:rsidRDefault="00C44C2F" w:rsidP="00165506">
      <w:pPr>
        <w:pStyle w:val="Heading4"/>
      </w:pPr>
      <w:r>
        <w:t>The Victory of the Cross vv. (Matt. 16:25-27)</w:t>
      </w:r>
    </w:p>
    <w:p w14:paraId="0CE9CF60" w14:textId="77777777" w:rsidR="004C74F4" w:rsidRDefault="00C44C2F" w:rsidP="00165506">
      <w:pPr>
        <w:pStyle w:val="Heading5"/>
      </w:pPr>
      <w:r>
        <w:t>Sacrifice the Lower Life to Gain the Higher (v. 25)</w:t>
      </w:r>
    </w:p>
    <w:p w14:paraId="00C55EC9" w14:textId="77777777" w:rsidR="00C44C2F" w:rsidRDefault="00C44C2F" w:rsidP="00165506">
      <w:pPr>
        <w:pStyle w:val="Heading5"/>
      </w:pPr>
      <w:r>
        <w:t>Sacrifice fleshly pleasures for the pleasure of Kingdom Life (v. 26)</w:t>
      </w:r>
    </w:p>
    <w:p w14:paraId="2ED1EE62" w14:textId="77777777" w:rsidR="00C44C2F" w:rsidRPr="004C74F4" w:rsidRDefault="00C44C2F" w:rsidP="00165506">
      <w:pPr>
        <w:pStyle w:val="Heading5"/>
      </w:pPr>
      <w:r>
        <w:t>Sacrifice the Temporal to gain the Eternal (v. 27)</w:t>
      </w:r>
      <w:r w:rsidR="00D26551">
        <w:br/>
      </w:r>
    </w:p>
    <w:p w14:paraId="46B2E345" w14:textId="77777777" w:rsidR="00BF375D" w:rsidRDefault="00BF375D" w:rsidP="00165506">
      <w:pPr>
        <w:pStyle w:val="Heading4"/>
      </w:pPr>
      <w:r w:rsidRPr="005B00C8">
        <w:t>Dead to Sin and Alive in Christ (</w:t>
      </w:r>
      <w:smartTag w:uri="urn:schemas-microsoft-com:office:smarttags" w:element="place">
        <w:smartTag w:uri="urn:schemas-microsoft-com:office:smarttags" w:element="country-region">
          <w:r w:rsidRPr="005B00C8">
            <w:t>Rom.</w:t>
          </w:r>
        </w:smartTag>
      </w:smartTag>
      <w:r w:rsidRPr="005B00C8">
        <w:t xml:space="preserve"> 6:1-11)</w:t>
      </w:r>
    </w:p>
    <w:p w14:paraId="57C59FD9" w14:textId="77777777" w:rsidR="00C44C2F" w:rsidRDefault="00C44C2F" w:rsidP="00165506">
      <w:pPr>
        <w:pStyle w:val="Heading5"/>
      </w:pPr>
      <w:r>
        <w:t>We are dead to sin. (Eph. 2:1-3)</w:t>
      </w:r>
    </w:p>
    <w:p w14:paraId="53923ED1" w14:textId="77777777" w:rsidR="00C44C2F" w:rsidRDefault="00C44C2F" w:rsidP="00165506">
      <w:pPr>
        <w:pStyle w:val="Heading5"/>
      </w:pPr>
      <w:r>
        <w:t>We are alive in Christ (Rom. 6:1-11)</w:t>
      </w:r>
    </w:p>
    <w:p w14:paraId="2C80C2DA" w14:textId="77777777" w:rsidR="00165506" w:rsidRDefault="00457742" w:rsidP="00165506">
      <w:pPr>
        <w:pStyle w:val="Heading5"/>
      </w:pPr>
      <w:r>
        <w:t>Our Position in Christ is in the past tense (Gal. 2:20)</w:t>
      </w:r>
    </w:p>
    <w:p w14:paraId="62BFE063" w14:textId="77777777" w:rsidR="00457742" w:rsidRPr="005B00C8" w:rsidRDefault="00165506" w:rsidP="00165506">
      <w:pPr>
        <w:pStyle w:val="Heading5"/>
        <w:numPr>
          <w:ilvl w:val="0"/>
          <w:numId w:val="0"/>
        </w:numPr>
        <w:ind w:left="720"/>
      </w:pPr>
      <w:r>
        <w:br w:type="page"/>
      </w:r>
    </w:p>
    <w:p w14:paraId="761022D5" w14:textId="77777777" w:rsidR="00BF375D" w:rsidRPr="005268C1" w:rsidRDefault="00BF375D" w:rsidP="00165506">
      <w:pPr>
        <w:pStyle w:val="Heading3"/>
      </w:pPr>
      <w:r w:rsidRPr="005268C1">
        <w:lastRenderedPageBreak/>
        <w:t>The Authority of the Believer</w:t>
      </w:r>
    </w:p>
    <w:p w14:paraId="641542A8" w14:textId="77777777" w:rsidR="00590198" w:rsidRPr="00590198" w:rsidRDefault="00590198" w:rsidP="00165506">
      <w:pPr>
        <w:pStyle w:val="Heading4"/>
      </w:pPr>
      <w:r>
        <w:t>Distinguishing Power and Authority</w:t>
      </w:r>
    </w:p>
    <w:p w14:paraId="1EAB1BD9" w14:textId="77777777" w:rsidR="00BF375D" w:rsidRDefault="00590198" w:rsidP="00165506">
      <w:pPr>
        <w:pStyle w:val="Heading5"/>
      </w:pPr>
      <w:r>
        <w:t>Authority (</w:t>
      </w:r>
      <w:proofErr w:type="spellStart"/>
      <w:r w:rsidR="00BF375D" w:rsidRPr="005B00C8">
        <w:rPr>
          <w:i/>
        </w:rPr>
        <w:t>Exousia</w:t>
      </w:r>
      <w:proofErr w:type="spellEnd"/>
      <w:r w:rsidR="00BF375D" w:rsidRPr="005B00C8">
        <w:t xml:space="preserve"> (</w:t>
      </w:r>
      <w:proofErr w:type="spellStart"/>
      <w:r w:rsidR="00BF375D" w:rsidRPr="005B00C8">
        <w:t>Grk</w:t>
      </w:r>
      <w:proofErr w:type="spellEnd"/>
      <w:r w:rsidR="00BF375D" w:rsidRPr="005B00C8">
        <w:t>.)</w:t>
      </w:r>
      <w:r>
        <w:t>)</w:t>
      </w:r>
      <w:r w:rsidR="00BF375D" w:rsidRPr="005B00C8">
        <w:t xml:space="preserve"> means the right to rule or exercise power.</w:t>
      </w:r>
      <w:r>
        <w:t xml:space="preserve"> (See Mk. 1:39; 3:14, 15; Luke 9:6)</w:t>
      </w:r>
    </w:p>
    <w:p w14:paraId="25580E21" w14:textId="77777777" w:rsidR="00590198" w:rsidRDefault="00590198" w:rsidP="00165506">
      <w:pPr>
        <w:pStyle w:val="Heading5"/>
      </w:pPr>
      <w:r>
        <w:t>Power (</w:t>
      </w:r>
      <w:r w:rsidRPr="00590198">
        <w:rPr>
          <w:i/>
        </w:rPr>
        <w:t>Dynamis</w:t>
      </w:r>
      <w:r>
        <w:t xml:space="preserve"> (</w:t>
      </w:r>
      <w:proofErr w:type="spellStart"/>
      <w:r>
        <w:t>Grk</w:t>
      </w:r>
      <w:proofErr w:type="spellEnd"/>
      <w:r>
        <w:t>.)) is the ability to rule</w:t>
      </w:r>
    </w:p>
    <w:p w14:paraId="3E22C79A" w14:textId="77777777" w:rsidR="00590198" w:rsidRPr="005B00C8" w:rsidRDefault="00590198" w:rsidP="00165506">
      <w:pPr>
        <w:pStyle w:val="Heading5"/>
      </w:pPr>
      <w:r>
        <w:t>Subjection (</w:t>
      </w:r>
      <w:proofErr w:type="spellStart"/>
      <w:r w:rsidRPr="00590198">
        <w:rPr>
          <w:i/>
        </w:rPr>
        <w:t>Hupotasso</w:t>
      </w:r>
      <w:proofErr w:type="spellEnd"/>
      <w:r>
        <w:t xml:space="preserve"> (</w:t>
      </w:r>
      <w:proofErr w:type="spellStart"/>
      <w:r>
        <w:t>Grk</w:t>
      </w:r>
      <w:proofErr w:type="spellEnd"/>
      <w:r>
        <w:t>.)) means to order under or arrange under.</w:t>
      </w:r>
      <w:r w:rsidR="00D26551">
        <w:br/>
      </w:r>
    </w:p>
    <w:p w14:paraId="575040F3" w14:textId="77777777" w:rsidR="00BF375D" w:rsidRDefault="00BF375D" w:rsidP="00165506">
      <w:pPr>
        <w:pStyle w:val="Heading4"/>
      </w:pPr>
      <w:r w:rsidRPr="005B00C8">
        <w:t>Christ is the Source of Authority (</w:t>
      </w:r>
      <w:r w:rsidR="00590198">
        <w:t xml:space="preserve">Matt 28:18; </w:t>
      </w:r>
      <w:r w:rsidRPr="005B00C8">
        <w:t>Eph. 1:19-23</w:t>
      </w:r>
      <w:r w:rsidR="00590198">
        <w:t>; Heb. 8:1</w:t>
      </w:r>
      <w:r w:rsidRPr="005B00C8">
        <w:t>)</w:t>
      </w:r>
    </w:p>
    <w:p w14:paraId="3CD89A98" w14:textId="77777777" w:rsidR="00D26551" w:rsidRPr="00D26551" w:rsidRDefault="00D26551" w:rsidP="00D26551"/>
    <w:p w14:paraId="5CAF9DC5" w14:textId="77777777" w:rsidR="0069561F" w:rsidRDefault="0069561F" w:rsidP="00165506">
      <w:pPr>
        <w:pStyle w:val="Heading4"/>
      </w:pPr>
      <w:r>
        <w:t>Conferring of Authority on the Believer (Eph. 1:20; 2:1, 5)</w:t>
      </w:r>
    </w:p>
    <w:p w14:paraId="584485A0" w14:textId="77777777" w:rsidR="00D26551" w:rsidRPr="00D26551" w:rsidRDefault="00D26551" w:rsidP="00D26551"/>
    <w:p w14:paraId="57C73D04" w14:textId="77777777" w:rsidR="0069561F" w:rsidRDefault="0069561F" w:rsidP="00165506">
      <w:pPr>
        <w:pStyle w:val="Heading4"/>
      </w:pPr>
      <w:r>
        <w:t>Location of Authority (Eph. 1:20; 2:6; Heb. 8:1)</w:t>
      </w:r>
    </w:p>
    <w:p w14:paraId="117C9FE4" w14:textId="77777777" w:rsidR="00D26551" w:rsidRPr="00D26551" w:rsidRDefault="00D26551" w:rsidP="00D26551"/>
    <w:p w14:paraId="750EB4B5" w14:textId="77777777" w:rsidR="0069561F" w:rsidRDefault="0069561F" w:rsidP="00165506">
      <w:pPr>
        <w:pStyle w:val="Heading4"/>
      </w:pPr>
      <w:r>
        <w:t>Divine Purpose (Eph. 3:9-11 cf. Daniel 7:22, 27)</w:t>
      </w:r>
    </w:p>
    <w:p w14:paraId="50377D83" w14:textId="77777777" w:rsidR="00D26551" w:rsidRPr="00D26551" w:rsidRDefault="00D26551" w:rsidP="00D26551"/>
    <w:p w14:paraId="7BD6EADF" w14:textId="77777777" w:rsidR="005B1AE1" w:rsidRDefault="005B1AE1" w:rsidP="00165506">
      <w:pPr>
        <w:pStyle w:val="Heading4"/>
      </w:pPr>
      <w:r>
        <w:t xml:space="preserve">Rebellious Holders of Authority </w:t>
      </w:r>
    </w:p>
    <w:p w14:paraId="7EFD5682" w14:textId="77777777" w:rsidR="005B1AE1" w:rsidRDefault="005B1AE1" w:rsidP="00165506">
      <w:pPr>
        <w:pStyle w:val="Heading5"/>
      </w:pPr>
      <w:r>
        <w:t>Ruler of This World</w:t>
      </w:r>
      <w:r w:rsidR="00D26551">
        <w:t xml:space="preserve"> </w:t>
      </w:r>
      <w:r>
        <w:t>(Jn. 12:31; 14:30; 16:11; Lk. 4:6)</w:t>
      </w:r>
    </w:p>
    <w:p w14:paraId="57ECAFD6" w14:textId="77777777" w:rsidR="005B1AE1" w:rsidRDefault="005B1AE1" w:rsidP="00165506">
      <w:pPr>
        <w:pStyle w:val="Heading5"/>
      </w:pPr>
      <w:r>
        <w:t>Prince of the Power of the Air (Eph. 2:2)</w:t>
      </w:r>
    </w:p>
    <w:p w14:paraId="2E229343" w14:textId="77777777" w:rsidR="005B1AE1" w:rsidRDefault="005B1AE1" w:rsidP="00165506">
      <w:pPr>
        <w:pStyle w:val="Heading5"/>
      </w:pPr>
      <w:r>
        <w:t>Hierarchy of Rebellious Rule (Eph. 6:12)</w:t>
      </w:r>
    </w:p>
    <w:p w14:paraId="7F78481A" w14:textId="77777777" w:rsidR="00D26551" w:rsidRPr="00D26551" w:rsidRDefault="00D26551" w:rsidP="00D26551"/>
    <w:p w14:paraId="44731AAF" w14:textId="77777777" w:rsidR="005B1AE1" w:rsidRDefault="005B1AE1" w:rsidP="00165506">
      <w:pPr>
        <w:pStyle w:val="Heading4"/>
      </w:pPr>
      <w:r>
        <w:t>Extent of the Christian’s Authority (Eph. 1:20-23)</w:t>
      </w:r>
    </w:p>
    <w:p w14:paraId="0ED3948D" w14:textId="77777777" w:rsidR="00D26551" w:rsidRPr="00D26551" w:rsidRDefault="00D26551" w:rsidP="00D26551"/>
    <w:p w14:paraId="65F6AB0E" w14:textId="77777777" w:rsidR="00BF375D" w:rsidRPr="005268C1" w:rsidRDefault="00BF375D" w:rsidP="00165506">
      <w:pPr>
        <w:pStyle w:val="Heading4"/>
      </w:pPr>
      <w:r w:rsidRPr="005268C1">
        <w:t>Qualifications for Exercising Authority</w:t>
      </w:r>
    </w:p>
    <w:p w14:paraId="430D1D04" w14:textId="77777777" w:rsidR="00BF375D" w:rsidRPr="005B00C8" w:rsidRDefault="00BF375D" w:rsidP="00165506">
      <w:pPr>
        <w:pStyle w:val="Heading6"/>
        <w:ind w:left="720"/>
      </w:pPr>
      <w:r w:rsidRPr="005B00C8">
        <w:t>Belief (Eph. 1:19)</w:t>
      </w:r>
    </w:p>
    <w:p w14:paraId="691EEFA1" w14:textId="77777777" w:rsidR="00BF375D" w:rsidRPr="005B00C8" w:rsidRDefault="00BF375D" w:rsidP="00165506">
      <w:pPr>
        <w:pStyle w:val="Heading6"/>
        <w:ind w:left="720"/>
      </w:pPr>
      <w:r w:rsidRPr="005B00C8">
        <w:t>Humility (James 4:6, 7; I Pet. 5:5-9)</w:t>
      </w:r>
    </w:p>
    <w:p w14:paraId="62DBD0C6" w14:textId="77777777" w:rsidR="00BF375D" w:rsidRPr="005B00C8" w:rsidRDefault="00BF375D" w:rsidP="00165506">
      <w:pPr>
        <w:pStyle w:val="Heading6"/>
        <w:ind w:left="720"/>
      </w:pPr>
      <w:r w:rsidRPr="005B00C8">
        <w:t>Boldness (Eph. 3:12, 13; Acts 4:31</w:t>
      </w:r>
      <w:r w:rsidR="005B1AE1">
        <w:t>; Rev. 21:8; Josh. 1:6, 7, 9, 18</w:t>
      </w:r>
      <w:r w:rsidRPr="005B00C8">
        <w:t>)</w:t>
      </w:r>
    </w:p>
    <w:p w14:paraId="25E51B3E" w14:textId="77777777" w:rsidR="00BF375D" w:rsidRPr="005B00C8" w:rsidRDefault="00BF375D" w:rsidP="00165506">
      <w:pPr>
        <w:pStyle w:val="Heading6"/>
        <w:ind w:left="720"/>
      </w:pPr>
      <w:r w:rsidRPr="005B00C8">
        <w:t>Cautions</w:t>
      </w:r>
    </w:p>
    <w:p w14:paraId="6152CECC" w14:textId="77777777" w:rsidR="00BF375D" w:rsidRDefault="00BF375D" w:rsidP="00165506">
      <w:pPr>
        <w:pStyle w:val="Heading7"/>
        <w:tabs>
          <w:tab w:val="clear" w:pos="360"/>
          <w:tab w:val="num" w:pos="0"/>
        </w:tabs>
        <w:ind w:left="1080"/>
      </w:pPr>
      <w:r w:rsidRPr="005B00C8">
        <w:t>Realize our authority comes from Christ and is not our own (Acts 19:13-17).</w:t>
      </w:r>
    </w:p>
    <w:p w14:paraId="40D44791" w14:textId="77777777" w:rsidR="005B1AE1" w:rsidRDefault="005B1AE1" w:rsidP="00165506">
      <w:pPr>
        <w:pStyle w:val="Heading7"/>
        <w:ind w:left="1080"/>
      </w:pPr>
      <w:r>
        <w:t>It is not authority over each other (Eph. 5:21)</w:t>
      </w:r>
    </w:p>
    <w:p w14:paraId="2ACA6F40" w14:textId="77777777" w:rsidR="00165506" w:rsidRPr="00165506" w:rsidRDefault="00165506" w:rsidP="00165506">
      <w:r>
        <w:br w:type="page"/>
      </w:r>
    </w:p>
    <w:p w14:paraId="331AC178" w14:textId="77777777" w:rsidR="004C74F4" w:rsidRDefault="004C74F4" w:rsidP="00165506"/>
    <w:p w14:paraId="247CDC8E" w14:textId="77777777" w:rsidR="004C74F4" w:rsidRDefault="005B1AE1" w:rsidP="00165506">
      <w:pPr>
        <w:pStyle w:val="Heading3"/>
      </w:pPr>
      <w:r>
        <w:t>The Protection of t</w:t>
      </w:r>
      <w:r w:rsidR="004C74F4">
        <w:t>he Believer</w:t>
      </w:r>
      <w:r w:rsidR="00603692">
        <w:t xml:space="preserve"> (Eph. 6:10-20)</w:t>
      </w:r>
    </w:p>
    <w:p w14:paraId="652603C2" w14:textId="77777777" w:rsidR="00165506" w:rsidRDefault="00165506" w:rsidP="00165506">
      <w:r>
        <w:br w:type="page"/>
      </w:r>
    </w:p>
    <w:p w14:paraId="7E6B10F3" w14:textId="77777777" w:rsidR="004C74F4" w:rsidRDefault="004C74F4" w:rsidP="00165506">
      <w:pPr>
        <w:pStyle w:val="Heading3"/>
      </w:pPr>
      <w:r>
        <w:lastRenderedPageBreak/>
        <w:t>Finding Freedom in Christ</w:t>
      </w:r>
    </w:p>
    <w:p w14:paraId="6C76348F" w14:textId="77777777" w:rsidR="00A62D07" w:rsidRDefault="00A62D07" w:rsidP="00165506">
      <w:pPr>
        <w:pStyle w:val="Heading4"/>
      </w:pPr>
      <w:r>
        <w:t>Prologue</w:t>
      </w:r>
    </w:p>
    <w:p w14:paraId="0DCB3C93" w14:textId="77777777" w:rsidR="00A62D07" w:rsidRDefault="00A62D07" w:rsidP="00165506">
      <w:pPr>
        <w:pStyle w:val="Heading5"/>
      </w:pPr>
      <w:r>
        <w:t>Procedure should begin with mature Christians who understand spiritual warfare.</w:t>
      </w:r>
    </w:p>
    <w:p w14:paraId="48DF9929" w14:textId="77777777" w:rsidR="00A62D07" w:rsidRDefault="00A62D07" w:rsidP="00165506">
      <w:pPr>
        <w:pStyle w:val="Heading5"/>
      </w:pPr>
      <w:r>
        <w:t>The counselee must understand the issues and pray accordingly.</w:t>
      </w:r>
    </w:p>
    <w:p w14:paraId="450397DB" w14:textId="77777777" w:rsidR="00A62D07" w:rsidRDefault="00A62D07" w:rsidP="00165506">
      <w:pPr>
        <w:pStyle w:val="Heading4"/>
      </w:pPr>
      <w:r>
        <w:t>Deception v. Truth (1 John 1:4-2:2)</w:t>
      </w:r>
    </w:p>
    <w:p w14:paraId="35E57DDB" w14:textId="77777777" w:rsidR="00A62D07" w:rsidRDefault="00A62D07" w:rsidP="00165506">
      <w:pPr>
        <w:pStyle w:val="Heading4"/>
      </w:pPr>
      <w:r>
        <w:t>Doctrinal Affirmation</w:t>
      </w:r>
    </w:p>
    <w:p w14:paraId="401A1778" w14:textId="77777777" w:rsidR="00A62D07" w:rsidRDefault="00A62D07" w:rsidP="00165506">
      <w:pPr>
        <w:pStyle w:val="Heading4"/>
      </w:pPr>
      <w:r>
        <w:t>Dealing with Bitterness &amp; Forgiveness (Eph. 4:31-32)</w:t>
      </w:r>
    </w:p>
    <w:p w14:paraId="4403396D" w14:textId="77777777" w:rsidR="00A62D07" w:rsidRDefault="00A62D07" w:rsidP="00165506">
      <w:pPr>
        <w:pStyle w:val="Heading4"/>
      </w:pPr>
      <w:r>
        <w:t>Dealing with Rebellion &amp; Submission (Rom.13:1-5)</w:t>
      </w:r>
    </w:p>
    <w:p w14:paraId="4ABED47A" w14:textId="77777777" w:rsidR="00A62D07" w:rsidRDefault="00A62D07" w:rsidP="00165506">
      <w:pPr>
        <w:pStyle w:val="Heading4"/>
      </w:pPr>
      <w:r>
        <w:t>Dealing with Pride &amp; Humility (James 4:6-10)</w:t>
      </w:r>
    </w:p>
    <w:p w14:paraId="15EA29E9" w14:textId="77777777" w:rsidR="00A62D07" w:rsidRDefault="00A62D07" w:rsidP="00165506">
      <w:pPr>
        <w:pStyle w:val="Heading4"/>
      </w:pPr>
      <w:r>
        <w:t>Dea</w:t>
      </w:r>
      <w:r w:rsidR="00D26551">
        <w:t>l</w:t>
      </w:r>
      <w:r>
        <w:t>ing with Bondage &amp; Freedom (Eph. 4:27; James 4:1; 1 Pet. 5:8; 1 John 1:9; Gal. 5:1)</w:t>
      </w:r>
    </w:p>
    <w:p w14:paraId="53567E19" w14:textId="77777777" w:rsidR="00A62D07" w:rsidRDefault="00A62D07" w:rsidP="00165506">
      <w:pPr>
        <w:pStyle w:val="Heading4"/>
      </w:pPr>
      <w:r>
        <w:t>Acquiescen</w:t>
      </w:r>
      <w:r w:rsidR="00BA5ACF">
        <w:t>ce &amp; Renunciation</w:t>
      </w:r>
    </w:p>
    <w:p w14:paraId="38307699" w14:textId="77777777" w:rsidR="00BA5ACF" w:rsidRDefault="007B2D07" w:rsidP="00165506">
      <w:pPr>
        <w:pStyle w:val="Heading5"/>
        <w:numPr>
          <w:ilvl w:val="0"/>
          <w:numId w:val="0"/>
        </w:numPr>
        <w:ind w:left="-360"/>
      </w:pPr>
      <w:r>
        <w:br w:type="page"/>
      </w:r>
    </w:p>
    <w:p w14:paraId="3642AC8A" w14:textId="77777777" w:rsidR="004C74F4" w:rsidRPr="004C74F4" w:rsidRDefault="004C74F4" w:rsidP="00165506"/>
    <w:p w14:paraId="36E2059F" w14:textId="77777777" w:rsidR="00BF375D" w:rsidRPr="005268C1" w:rsidRDefault="00BF375D" w:rsidP="00165506">
      <w:pPr>
        <w:pStyle w:val="Heading3"/>
      </w:pPr>
      <w:r w:rsidRPr="005268C1">
        <w:t>The Result</w:t>
      </w:r>
    </w:p>
    <w:p w14:paraId="17FE7649" w14:textId="77777777" w:rsidR="00BF375D" w:rsidRPr="005B00C8" w:rsidRDefault="00BF375D" w:rsidP="00165506">
      <w:pPr>
        <w:pStyle w:val="Heading4"/>
      </w:pPr>
      <w:r w:rsidRPr="005B00C8">
        <w:t>Demons are subject to you in the name of Christ (Lk. 10:17)</w:t>
      </w:r>
      <w:r w:rsidR="00C43BD6">
        <w:br/>
      </w:r>
    </w:p>
    <w:p w14:paraId="180C99FA" w14:textId="77777777" w:rsidR="00BA5ACF" w:rsidRDefault="00BF375D" w:rsidP="00165506">
      <w:pPr>
        <w:pStyle w:val="Heading4"/>
      </w:pPr>
      <w:r w:rsidRPr="005B00C8">
        <w:t>You may cast out demons in the name of Christ (Acts 16:16-18)</w:t>
      </w:r>
      <w:r w:rsidR="00C43BD6">
        <w:br/>
      </w:r>
    </w:p>
    <w:p w14:paraId="367BBBED" w14:textId="77777777" w:rsidR="007B2D07" w:rsidRDefault="00BA5ACF" w:rsidP="00165506">
      <w:pPr>
        <w:pStyle w:val="Heading4"/>
      </w:pPr>
      <w:r>
        <w:t>Freedom &amp; Deliverance in the Lord Jesus Christ!</w:t>
      </w:r>
      <w:r w:rsidR="00BF375D" w:rsidRPr="005B00C8">
        <w:br/>
      </w:r>
      <w:r w:rsidR="00BF375D" w:rsidRPr="005B00C8">
        <w:br/>
      </w:r>
    </w:p>
    <w:p w14:paraId="43E53E1A" w14:textId="77777777" w:rsidR="00BF375D" w:rsidRDefault="007B2D07" w:rsidP="007B2D07">
      <w:pPr>
        <w:pStyle w:val="Heading4"/>
        <w:numPr>
          <w:ilvl w:val="0"/>
          <w:numId w:val="0"/>
        </w:numPr>
        <w:ind w:left="360"/>
      </w:pPr>
      <w:r>
        <w:br w:type="page"/>
      </w:r>
    </w:p>
    <w:p w14:paraId="4C8C3E77" w14:textId="77777777" w:rsidR="007B2D07" w:rsidRDefault="007B2D07" w:rsidP="007B2D07">
      <w:pPr>
        <w:pStyle w:val="Heading2"/>
      </w:pPr>
      <w:r>
        <w:lastRenderedPageBreak/>
        <w:t>Identity in Christ</w:t>
      </w:r>
    </w:p>
    <w:p w14:paraId="3B453EF6" w14:textId="77777777" w:rsidR="007B2D07" w:rsidRPr="006C3AFE" w:rsidRDefault="007B2D07" w:rsidP="007B2D07">
      <w:pPr>
        <w:rPr>
          <w:color w:val="000000"/>
          <w:sz w:val="4"/>
        </w:rPr>
      </w:pPr>
    </w:p>
    <w:p w14:paraId="6A8D3423" w14:textId="77777777" w:rsidR="007B2D07" w:rsidRDefault="007B2D07" w:rsidP="007B2D07">
      <w:pPr>
        <w:pStyle w:val="Heading4"/>
      </w:pPr>
      <w:r>
        <w:t xml:space="preserve">I am a child of God. John 1:12; </w:t>
      </w:r>
      <w:r w:rsidRPr="00964BE8">
        <w:t>1 John 3:1,</w:t>
      </w:r>
      <w:r>
        <w:t xml:space="preserve"> </w:t>
      </w:r>
      <w:r w:rsidRPr="00964BE8">
        <w:t>2</w:t>
      </w:r>
      <w:r>
        <w:t xml:space="preserve"> </w:t>
      </w:r>
    </w:p>
    <w:p w14:paraId="46161B93" w14:textId="77777777" w:rsidR="007B2D07" w:rsidRPr="00964BE8" w:rsidRDefault="007B2D07" w:rsidP="007B2D07">
      <w:pPr>
        <w:pStyle w:val="Heading4"/>
      </w:pPr>
      <w:r w:rsidRPr="00964BE8">
        <w:t xml:space="preserve">I am the salt of the earth. Matthew 5:13 </w:t>
      </w:r>
    </w:p>
    <w:p w14:paraId="592CAFB7" w14:textId="77777777" w:rsidR="007B2D07" w:rsidRPr="00964BE8" w:rsidRDefault="007B2D07" w:rsidP="007B2D07">
      <w:pPr>
        <w:pStyle w:val="Heading4"/>
      </w:pPr>
      <w:r w:rsidRPr="00964BE8">
        <w:t xml:space="preserve">I am the light of the world. Matthew 5:14 </w:t>
      </w:r>
    </w:p>
    <w:p w14:paraId="225DED1A" w14:textId="77777777" w:rsidR="007B2D07" w:rsidRPr="00964BE8" w:rsidRDefault="007B2D07" w:rsidP="007B2D07">
      <w:pPr>
        <w:pStyle w:val="Heading4"/>
      </w:pPr>
      <w:r w:rsidRPr="00964BE8">
        <w:t>I am part of the true vine, a channel of Christ’s life. John 15: 1,</w:t>
      </w:r>
      <w:r>
        <w:t xml:space="preserve"> </w:t>
      </w:r>
      <w:r w:rsidRPr="00964BE8">
        <w:t xml:space="preserve">5 </w:t>
      </w:r>
    </w:p>
    <w:p w14:paraId="085DCE53" w14:textId="77777777" w:rsidR="007B2D07" w:rsidRPr="00964BE8" w:rsidRDefault="007B2D07" w:rsidP="007B2D07">
      <w:pPr>
        <w:pStyle w:val="Heading4"/>
      </w:pPr>
      <w:r w:rsidRPr="00964BE8">
        <w:t xml:space="preserve">I am Christ’s friend. John 15:15 </w:t>
      </w:r>
    </w:p>
    <w:p w14:paraId="11C0EB65" w14:textId="77777777" w:rsidR="007B2D07" w:rsidRPr="00964BE8" w:rsidRDefault="007B2D07" w:rsidP="007B2D07">
      <w:pPr>
        <w:pStyle w:val="Heading4"/>
      </w:pPr>
      <w:r w:rsidRPr="00964BE8">
        <w:t xml:space="preserve">I am chosen and appointed by Christ to bear His fruit. John 15:16 </w:t>
      </w:r>
    </w:p>
    <w:p w14:paraId="31133FBC" w14:textId="77777777" w:rsidR="007B2D07" w:rsidRPr="00964BE8" w:rsidRDefault="007B2D07" w:rsidP="007B2D07">
      <w:pPr>
        <w:pStyle w:val="Heading4"/>
      </w:pPr>
      <w:r w:rsidRPr="00964BE8">
        <w:t xml:space="preserve">I am a slave of righteousness.  Romans 6:18 </w:t>
      </w:r>
    </w:p>
    <w:p w14:paraId="4A80D20F" w14:textId="77777777" w:rsidR="007B2D07" w:rsidRPr="00964BE8" w:rsidRDefault="007B2D07" w:rsidP="007B2D07">
      <w:pPr>
        <w:pStyle w:val="Heading4"/>
      </w:pPr>
      <w:r w:rsidRPr="00964BE8">
        <w:t xml:space="preserve">I am enslaved to God.  Romans 6:22 </w:t>
      </w:r>
    </w:p>
    <w:p w14:paraId="4B075D38" w14:textId="77777777" w:rsidR="007B2D07" w:rsidRPr="00964BE8" w:rsidRDefault="007B2D07" w:rsidP="007B2D07">
      <w:pPr>
        <w:pStyle w:val="Heading4"/>
      </w:pPr>
      <w:r w:rsidRPr="00964BE8">
        <w:t>I am a Son of God; God is spiritually my father. Rom. 8:14,</w:t>
      </w:r>
      <w:r>
        <w:t xml:space="preserve"> </w:t>
      </w:r>
      <w:r w:rsidRPr="00964BE8">
        <w:t xml:space="preserve">15; Gal. 3:26; 4:6 </w:t>
      </w:r>
    </w:p>
    <w:p w14:paraId="74900A07" w14:textId="77777777" w:rsidR="007B2D07" w:rsidRPr="00964BE8" w:rsidRDefault="007B2D07" w:rsidP="007B2D07">
      <w:pPr>
        <w:pStyle w:val="Heading4"/>
      </w:pPr>
      <w:r w:rsidRPr="00964BE8">
        <w:t xml:space="preserve">I am a joint heir with Christ, sharing His inheritance with Him. Romans 8:17 </w:t>
      </w:r>
    </w:p>
    <w:p w14:paraId="54DDA2D5" w14:textId="77777777" w:rsidR="007B2D07" w:rsidRPr="00964BE8" w:rsidRDefault="007B2D07" w:rsidP="007B2D07">
      <w:pPr>
        <w:pStyle w:val="Heading4"/>
      </w:pPr>
      <w:r w:rsidRPr="00964BE8">
        <w:t xml:space="preserve">I </w:t>
      </w:r>
      <w:r>
        <w:t xml:space="preserve">am a temple- a dwelling place of God. His Spirit and His life </w:t>
      </w:r>
      <w:r w:rsidRPr="00964BE8">
        <w:t>dwells in me. 1 Corin</w:t>
      </w:r>
      <w:r>
        <w:t>thians 3:</w:t>
      </w:r>
      <w:r w:rsidRPr="00964BE8">
        <w:t xml:space="preserve">16; 6:19 </w:t>
      </w:r>
    </w:p>
    <w:p w14:paraId="55BC9B9F" w14:textId="77777777" w:rsidR="007B2D07" w:rsidRPr="00964BE8" w:rsidRDefault="007B2D07" w:rsidP="007B2D07">
      <w:pPr>
        <w:pStyle w:val="Heading4"/>
      </w:pPr>
      <w:r w:rsidRPr="00964BE8">
        <w:t xml:space="preserve">I am united to the Lord and am one spirit with Him. 1 Corinthians 6:17 </w:t>
      </w:r>
    </w:p>
    <w:p w14:paraId="3FAAFF39" w14:textId="77777777" w:rsidR="007B2D07" w:rsidRPr="00964BE8" w:rsidRDefault="007B2D07" w:rsidP="007B2D07">
      <w:pPr>
        <w:pStyle w:val="Heading4"/>
      </w:pPr>
      <w:r w:rsidRPr="00964BE8">
        <w:t xml:space="preserve">I am a member of Christ’s body. 1 Corinthians 12:27; Ephesians 5:30 </w:t>
      </w:r>
    </w:p>
    <w:p w14:paraId="1E0E0D18" w14:textId="77777777" w:rsidR="007B2D07" w:rsidRPr="00964BE8" w:rsidRDefault="007B2D07" w:rsidP="007B2D07">
      <w:pPr>
        <w:pStyle w:val="Heading4"/>
      </w:pPr>
      <w:r w:rsidRPr="00964BE8">
        <w:t xml:space="preserve">I am a new creation 2 Corinthians 5:17 </w:t>
      </w:r>
    </w:p>
    <w:p w14:paraId="1C190DF7" w14:textId="77777777" w:rsidR="007B2D07" w:rsidRPr="00964BE8" w:rsidRDefault="007B2D07" w:rsidP="007B2D07">
      <w:pPr>
        <w:pStyle w:val="Heading4"/>
      </w:pPr>
      <w:r w:rsidRPr="00964BE8">
        <w:t>I am reconciled to God, and am a minister of reconciliation. 2 Corinthians 5:18,</w:t>
      </w:r>
      <w:r>
        <w:t xml:space="preserve"> </w:t>
      </w:r>
      <w:r w:rsidRPr="00964BE8">
        <w:t xml:space="preserve">19 </w:t>
      </w:r>
    </w:p>
    <w:p w14:paraId="083971B5" w14:textId="77777777" w:rsidR="007B2D07" w:rsidRPr="00964BE8" w:rsidRDefault="007B2D07" w:rsidP="007B2D07">
      <w:pPr>
        <w:pStyle w:val="Heading4"/>
      </w:pPr>
      <w:r w:rsidRPr="00964BE8">
        <w:t>I am a Son of God and one in Christ.  Galatians 3:26,</w:t>
      </w:r>
      <w:r>
        <w:t xml:space="preserve"> </w:t>
      </w:r>
      <w:r w:rsidRPr="00964BE8">
        <w:t xml:space="preserve">28 </w:t>
      </w:r>
    </w:p>
    <w:p w14:paraId="1ECBF057" w14:textId="77777777" w:rsidR="007B2D07" w:rsidRPr="00964BE8" w:rsidRDefault="007B2D07" w:rsidP="007B2D07">
      <w:pPr>
        <w:pStyle w:val="Heading4"/>
      </w:pPr>
      <w:r w:rsidRPr="00964BE8">
        <w:t>I am an heir of God since I am a Son of God. Galatians 4:6,</w:t>
      </w:r>
      <w:r>
        <w:t xml:space="preserve"> </w:t>
      </w:r>
      <w:r w:rsidRPr="00964BE8">
        <w:t xml:space="preserve">7 </w:t>
      </w:r>
    </w:p>
    <w:p w14:paraId="10D00D4E" w14:textId="77777777" w:rsidR="007B2D07" w:rsidRPr="00964BE8" w:rsidRDefault="007B2D07" w:rsidP="007B2D07">
      <w:pPr>
        <w:pStyle w:val="Heading4"/>
      </w:pPr>
      <w:r w:rsidRPr="00964BE8">
        <w:t xml:space="preserve">I am a Saint. Eph. 1:1; 1 Corinthians 1:2; Philemon 1:1; Colossians 1:2 </w:t>
      </w:r>
    </w:p>
    <w:p w14:paraId="189B18B1" w14:textId="77777777" w:rsidR="007B2D07" w:rsidRPr="00964BE8" w:rsidRDefault="007B2D07" w:rsidP="007B2D07">
      <w:pPr>
        <w:pStyle w:val="Heading4"/>
      </w:pPr>
      <w:r w:rsidRPr="00964BE8">
        <w:t xml:space="preserve">I am God’s Workmanship. ~ His handiwork ~ born anew in Christ, to do His work. Eph. 2:10 </w:t>
      </w:r>
    </w:p>
    <w:p w14:paraId="110F105A" w14:textId="77777777" w:rsidR="007B2D07" w:rsidRPr="00964BE8" w:rsidRDefault="007B2D07" w:rsidP="007B2D07">
      <w:pPr>
        <w:pStyle w:val="Heading4"/>
      </w:pPr>
      <w:r w:rsidRPr="00964BE8">
        <w:t xml:space="preserve">I am a fellow citizen with the rest of God’s family. Ephesians 2:19 </w:t>
      </w:r>
    </w:p>
    <w:p w14:paraId="09F2FC34" w14:textId="77777777" w:rsidR="007B2D07" w:rsidRPr="00964BE8" w:rsidRDefault="007B2D07" w:rsidP="007B2D07">
      <w:pPr>
        <w:pStyle w:val="Heading4"/>
      </w:pPr>
      <w:r w:rsidRPr="00964BE8">
        <w:t xml:space="preserve">I am a prisoner of Christ. Ephesians 3:1; 4:1 </w:t>
      </w:r>
    </w:p>
    <w:p w14:paraId="49C21083" w14:textId="77777777" w:rsidR="007B2D07" w:rsidRPr="00964BE8" w:rsidRDefault="007B2D07" w:rsidP="007B2D07">
      <w:pPr>
        <w:pStyle w:val="Heading4"/>
      </w:pPr>
      <w:r w:rsidRPr="00964BE8">
        <w:t xml:space="preserve">I am righteous and holy. Ephesians 4:24 </w:t>
      </w:r>
    </w:p>
    <w:p w14:paraId="35003F37" w14:textId="77777777" w:rsidR="007B2D07" w:rsidRPr="00964BE8" w:rsidRDefault="007B2D07" w:rsidP="007B2D07">
      <w:pPr>
        <w:pStyle w:val="Heading4"/>
      </w:pPr>
      <w:r w:rsidRPr="00964BE8">
        <w:t xml:space="preserve">I am a citizen of heaven, seated in heaven right now. Phil. 3:20; Eph. 2:6 </w:t>
      </w:r>
    </w:p>
    <w:p w14:paraId="658601B6" w14:textId="77777777" w:rsidR="007B2D07" w:rsidRPr="00964BE8" w:rsidRDefault="007B2D07" w:rsidP="007B2D07">
      <w:pPr>
        <w:pStyle w:val="Heading4"/>
      </w:pPr>
      <w:r w:rsidRPr="00964BE8">
        <w:t xml:space="preserve">I am hidden with Christ in God. Colossians 3:3 </w:t>
      </w:r>
    </w:p>
    <w:p w14:paraId="60FC9010" w14:textId="77777777" w:rsidR="007B2D07" w:rsidRPr="00964BE8" w:rsidRDefault="007B2D07" w:rsidP="007B2D07">
      <w:pPr>
        <w:pStyle w:val="Heading4"/>
      </w:pPr>
      <w:r w:rsidRPr="00964BE8">
        <w:t xml:space="preserve">I am an expression of the life of Christ because He is my life. Colossians 3:4 </w:t>
      </w:r>
    </w:p>
    <w:p w14:paraId="542F93B2" w14:textId="77777777" w:rsidR="007B2D07" w:rsidRPr="00964BE8" w:rsidRDefault="007B2D07" w:rsidP="007B2D07">
      <w:pPr>
        <w:pStyle w:val="Heading4"/>
      </w:pPr>
      <w:r w:rsidRPr="00964BE8">
        <w:t xml:space="preserve">I am chosen of God, holy and dearly loved. Colossians 3:12; 1Thessalonians 1:4 </w:t>
      </w:r>
    </w:p>
    <w:p w14:paraId="4042045B" w14:textId="77777777" w:rsidR="007B2D07" w:rsidRPr="00964BE8" w:rsidRDefault="007B2D07" w:rsidP="007B2D07">
      <w:pPr>
        <w:pStyle w:val="Heading4"/>
      </w:pPr>
      <w:r w:rsidRPr="00964BE8">
        <w:t xml:space="preserve">I am a son of light and not of darkness. 1 Thessalonians 5:5 </w:t>
      </w:r>
    </w:p>
    <w:p w14:paraId="3FADF817" w14:textId="77777777" w:rsidR="007B2D07" w:rsidRPr="00964BE8" w:rsidRDefault="007B2D07" w:rsidP="007B2D07">
      <w:pPr>
        <w:pStyle w:val="Heading4"/>
      </w:pPr>
      <w:r w:rsidRPr="00964BE8">
        <w:t xml:space="preserve">I am a holy partaker of a heavenly calling. Hebrews 3:14 </w:t>
      </w:r>
    </w:p>
    <w:p w14:paraId="10136CD1" w14:textId="77777777" w:rsidR="007B2D07" w:rsidRPr="00964BE8" w:rsidRDefault="007B2D07" w:rsidP="007B2D07">
      <w:pPr>
        <w:pStyle w:val="Heading4"/>
      </w:pPr>
      <w:r w:rsidRPr="00964BE8">
        <w:t>I am a partaker of Christ; I share in His life. Hebrew</w:t>
      </w:r>
      <w:r>
        <w:t>s</w:t>
      </w:r>
      <w:r w:rsidRPr="00964BE8">
        <w:t xml:space="preserve"> 3:14 </w:t>
      </w:r>
    </w:p>
    <w:p w14:paraId="544234F6" w14:textId="77777777" w:rsidR="007B2D07" w:rsidRPr="00964BE8" w:rsidRDefault="007B2D07" w:rsidP="007B2D07">
      <w:pPr>
        <w:pStyle w:val="Heading4"/>
      </w:pPr>
      <w:r w:rsidRPr="00964BE8">
        <w:t xml:space="preserve">I am one of God’s living stones, being built up in Christ as a spiritual house. 1 Peter 2:5 </w:t>
      </w:r>
    </w:p>
    <w:p w14:paraId="0AF6B390" w14:textId="77777777" w:rsidR="007B2D07" w:rsidRPr="00964BE8" w:rsidRDefault="007B2D07" w:rsidP="007B2D07">
      <w:pPr>
        <w:pStyle w:val="Heading4"/>
      </w:pPr>
      <w:r w:rsidRPr="00964BE8">
        <w:t>I am a member of a chosen race, a royal priesthood, a holy nation, a pe</w:t>
      </w:r>
      <w:r>
        <w:t>ople for God’s own possession. </w:t>
      </w:r>
      <w:r w:rsidRPr="00964BE8">
        <w:t>1Peter 2:9,</w:t>
      </w:r>
      <w:r>
        <w:t xml:space="preserve"> </w:t>
      </w:r>
      <w:r w:rsidRPr="00964BE8">
        <w:t xml:space="preserve">10 </w:t>
      </w:r>
    </w:p>
    <w:p w14:paraId="355347E5" w14:textId="77777777" w:rsidR="007B2D07" w:rsidRPr="00964BE8" w:rsidRDefault="007B2D07" w:rsidP="007B2D07">
      <w:pPr>
        <w:pStyle w:val="Heading4"/>
      </w:pPr>
      <w:r w:rsidRPr="00964BE8">
        <w:t xml:space="preserve">I am an alien and stranger to this world in which I temporarily live. 1 Peter 2:11 </w:t>
      </w:r>
    </w:p>
    <w:p w14:paraId="56F9F8F4" w14:textId="77777777" w:rsidR="007B2D07" w:rsidRPr="00964BE8" w:rsidRDefault="007B2D07" w:rsidP="007B2D07">
      <w:pPr>
        <w:pStyle w:val="Heading4"/>
      </w:pPr>
      <w:r w:rsidRPr="00964BE8">
        <w:t xml:space="preserve">I am </w:t>
      </w:r>
      <w:r>
        <w:t xml:space="preserve">born of God, and the evil one, the devil, </w:t>
      </w:r>
      <w:r w:rsidRPr="00964BE8">
        <w:t>cannot touch me. 1 John 3:1,</w:t>
      </w:r>
      <w:r>
        <w:t xml:space="preserve"> </w:t>
      </w:r>
      <w:r w:rsidRPr="00964BE8">
        <w:t xml:space="preserve">2 </w:t>
      </w:r>
    </w:p>
    <w:p w14:paraId="4ED07D89" w14:textId="77777777" w:rsidR="007B2D07" w:rsidRPr="00964BE8" w:rsidRDefault="007B2D07" w:rsidP="007B2D07">
      <w:pPr>
        <w:pStyle w:val="Heading4"/>
      </w:pPr>
      <w:r w:rsidRPr="00964BE8">
        <w:t xml:space="preserve">I am a friend of Jesus Christ. John 15:15 </w:t>
      </w:r>
    </w:p>
    <w:p w14:paraId="2F6CC2E4" w14:textId="77777777" w:rsidR="007B2D07" w:rsidRPr="00964BE8" w:rsidRDefault="007B2D07" w:rsidP="007B2D07">
      <w:pPr>
        <w:pStyle w:val="Heading4"/>
      </w:pPr>
      <w:r w:rsidRPr="00964BE8">
        <w:t xml:space="preserve">I have been justified.  Romans 5:1 </w:t>
      </w:r>
    </w:p>
    <w:p w14:paraId="7A7D81A9" w14:textId="77777777" w:rsidR="007B2D07" w:rsidRPr="00964BE8" w:rsidRDefault="007B2D07" w:rsidP="007B2D07">
      <w:pPr>
        <w:pStyle w:val="Heading4"/>
      </w:pPr>
      <w:r w:rsidRPr="00964BE8">
        <w:t xml:space="preserve">I have been bought with a price and I belong to God.  1 Corinthians 6:19-20 </w:t>
      </w:r>
    </w:p>
    <w:p w14:paraId="3BE4329F" w14:textId="77777777" w:rsidR="007B2D07" w:rsidRPr="00964BE8" w:rsidRDefault="007B2D07" w:rsidP="007B2D07">
      <w:pPr>
        <w:pStyle w:val="Heading4"/>
      </w:pPr>
      <w:r w:rsidRPr="00964BE8">
        <w:t xml:space="preserve">I am a member of Christ's body.  1 Corinthians 12:27 </w:t>
      </w:r>
    </w:p>
    <w:p w14:paraId="3C76CBEA" w14:textId="77777777" w:rsidR="007B2D07" w:rsidRPr="00964BE8" w:rsidRDefault="007B2D07" w:rsidP="007B2D07">
      <w:pPr>
        <w:pStyle w:val="Heading4"/>
      </w:pPr>
      <w:r w:rsidRPr="00964BE8">
        <w:lastRenderedPageBreak/>
        <w:t xml:space="preserve">I have been chosen by God and adopted as His child. Ephesians 1:3-8 </w:t>
      </w:r>
    </w:p>
    <w:p w14:paraId="347994CB" w14:textId="77777777" w:rsidR="007B2D07" w:rsidRPr="00964BE8" w:rsidRDefault="007B2D07" w:rsidP="007B2D07">
      <w:pPr>
        <w:pStyle w:val="Heading4"/>
      </w:pPr>
      <w:r w:rsidRPr="00964BE8">
        <w:t xml:space="preserve">I have been redeemed and forgiven of all my sins. Colossians 1:13-14 </w:t>
      </w:r>
    </w:p>
    <w:p w14:paraId="374DFFD8" w14:textId="77777777" w:rsidR="007B2D07" w:rsidRPr="00964BE8" w:rsidRDefault="007B2D07" w:rsidP="007B2D07">
      <w:pPr>
        <w:pStyle w:val="Heading4"/>
      </w:pPr>
      <w:r w:rsidRPr="00964BE8">
        <w:t xml:space="preserve">I am complete in Christ.  Colossians 2:9-10 </w:t>
      </w:r>
    </w:p>
    <w:p w14:paraId="465CE1FA" w14:textId="77777777" w:rsidR="007B2D07" w:rsidRPr="00964BE8" w:rsidRDefault="007B2D07" w:rsidP="007B2D07">
      <w:pPr>
        <w:pStyle w:val="Heading4"/>
      </w:pPr>
      <w:r w:rsidRPr="00964BE8">
        <w:t xml:space="preserve">I have direct access to the throne of grace through Jesus Christ. Hebrews 4:14-16 </w:t>
      </w:r>
    </w:p>
    <w:p w14:paraId="74560BDC" w14:textId="77777777" w:rsidR="007B2D07" w:rsidRPr="00964BE8" w:rsidRDefault="007B2D07" w:rsidP="007B2D07">
      <w:pPr>
        <w:pStyle w:val="Heading4"/>
      </w:pPr>
      <w:r w:rsidRPr="00964BE8">
        <w:t xml:space="preserve">I am free from condemnation. Romans 8:1-2 </w:t>
      </w:r>
    </w:p>
    <w:p w14:paraId="2411E12C" w14:textId="77777777" w:rsidR="007B2D07" w:rsidRPr="00964BE8" w:rsidRDefault="007B2D07" w:rsidP="007B2D07">
      <w:pPr>
        <w:pStyle w:val="Heading4"/>
      </w:pPr>
      <w:r w:rsidRPr="00964BE8">
        <w:t xml:space="preserve">I am assured that God works for my good in all circumstances. Romans 8:28 </w:t>
      </w:r>
    </w:p>
    <w:p w14:paraId="5CF81E56" w14:textId="77777777" w:rsidR="007B2D07" w:rsidRPr="00964BE8" w:rsidRDefault="007B2D07" w:rsidP="007B2D07">
      <w:pPr>
        <w:pStyle w:val="Heading4"/>
      </w:pPr>
      <w:r w:rsidRPr="00964BE8">
        <w:t xml:space="preserve">I am free from any condemnation brought against me and I cannot be separated from the love of God. Romans 8:31-39 </w:t>
      </w:r>
    </w:p>
    <w:p w14:paraId="35B0C2C7" w14:textId="77777777" w:rsidR="007B2D07" w:rsidRPr="00964BE8" w:rsidRDefault="007B2D07" w:rsidP="007B2D07">
      <w:pPr>
        <w:pStyle w:val="Heading4"/>
      </w:pPr>
      <w:r w:rsidRPr="00964BE8">
        <w:t xml:space="preserve">I have been established, anointed and sealed by God. 2 Corinthians 1:21-22 </w:t>
      </w:r>
    </w:p>
    <w:p w14:paraId="592D1798" w14:textId="77777777" w:rsidR="007B2D07" w:rsidRPr="00964BE8" w:rsidRDefault="007B2D07" w:rsidP="007B2D07">
      <w:pPr>
        <w:pStyle w:val="Heading4"/>
      </w:pPr>
      <w:r w:rsidRPr="00964BE8">
        <w:t xml:space="preserve">I am hidden with Christ in God. Colossians 3:1-4 </w:t>
      </w:r>
    </w:p>
    <w:p w14:paraId="31EF111D" w14:textId="77777777" w:rsidR="007B2D07" w:rsidRPr="00964BE8" w:rsidRDefault="007B2D07" w:rsidP="007B2D07">
      <w:pPr>
        <w:pStyle w:val="Heading4"/>
      </w:pPr>
      <w:r w:rsidRPr="00964BE8">
        <w:t xml:space="preserve">I am confident that God will complete the good work He started in me.  Philippians 1:6 </w:t>
      </w:r>
    </w:p>
    <w:p w14:paraId="3B7058C8" w14:textId="77777777" w:rsidR="007B2D07" w:rsidRPr="00964BE8" w:rsidRDefault="007B2D07" w:rsidP="007B2D07">
      <w:pPr>
        <w:pStyle w:val="Heading4"/>
      </w:pPr>
      <w:r w:rsidRPr="00964BE8">
        <w:t xml:space="preserve">I am a citizen of heaven.  Philippians 3:20 </w:t>
      </w:r>
    </w:p>
    <w:p w14:paraId="600AC2ED" w14:textId="77777777" w:rsidR="007B2D07" w:rsidRPr="00964BE8" w:rsidRDefault="007B2D07" w:rsidP="007B2D07">
      <w:pPr>
        <w:pStyle w:val="Heading4"/>
      </w:pPr>
      <w:r w:rsidRPr="00964BE8">
        <w:t xml:space="preserve">I have not been given a spirit of fear but of power, love and a sound mind.  2 Timothy 1:7 </w:t>
      </w:r>
    </w:p>
    <w:p w14:paraId="17E4E8E0" w14:textId="77777777" w:rsidR="007B2D07" w:rsidRPr="00964BE8" w:rsidRDefault="007B2D07" w:rsidP="007B2D07">
      <w:pPr>
        <w:pStyle w:val="Heading4"/>
      </w:pPr>
      <w:r w:rsidRPr="00964BE8">
        <w:t xml:space="preserve">I am born of God and the evil one cannot touch me.  1 John 5:18 </w:t>
      </w:r>
    </w:p>
    <w:p w14:paraId="43C686A2" w14:textId="77777777" w:rsidR="007B2D07" w:rsidRPr="00964BE8" w:rsidRDefault="007B2D07" w:rsidP="007B2D07">
      <w:pPr>
        <w:pStyle w:val="Heading4"/>
      </w:pPr>
      <w:r w:rsidRPr="00964BE8">
        <w:t xml:space="preserve">I am a branch of Jesus Christ, the true vine, and a channel of His life.  John 15:5 </w:t>
      </w:r>
    </w:p>
    <w:p w14:paraId="3227C39A" w14:textId="77777777" w:rsidR="007B2D07" w:rsidRPr="00964BE8" w:rsidRDefault="007B2D07" w:rsidP="007B2D07">
      <w:pPr>
        <w:pStyle w:val="Heading4"/>
      </w:pPr>
      <w:r w:rsidRPr="00964BE8">
        <w:t xml:space="preserve">I have been chosen and appointed to bear fruit.  John 15:16 </w:t>
      </w:r>
    </w:p>
    <w:p w14:paraId="3A87C11D" w14:textId="77777777" w:rsidR="007B2D07" w:rsidRPr="00964BE8" w:rsidRDefault="007B2D07" w:rsidP="007B2D07">
      <w:pPr>
        <w:pStyle w:val="Heading4"/>
      </w:pPr>
      <w:r w:rsidRPr="00964BE8">
        <w:t xml:space="preserve">I am a minister of reconciliation for God.  2 Corinthians 5:17-21 </w:t>
      </w:r>
    </w:p>
    <w:p w14:paraId="05084B08" w14:textId="77777777" w:rsidR="007B2D07" w:rsidRPr="00964BE8" w:rsidRDefault="007B2D07" w:rsidP="007B2D07">
      <w:pPr>
        <w:pStyle w:val="Heading4"/>
      </w:pPr>
      <w:r w:rsidRPr="00964BE8">
        <w:t xml:space="preserve">I am seated with Jesus Christ in the heavenly realm.  Ephesians 2:6 </w:t>
      </w:r>
    </w:p>
    <w:p w14:paraId="2A332F0D" w14:textId="77777777" w:rsidR="007B2D07" w:rsidRPr="00964BE8" w:rsidRDefault="007B2D07" w:rsidP="007B2D07">
      <w:pPr>
        <w:pStyle w:val="Heading4"/>
      </w:pPr>
      <w:r w:rsidRPr="00964BE8">
        <w:t xml:space="preserve">I am God's workmanship.  Ephesians 2:10 </w:t>
      </w:r>
    </w:p>
    <w:p w14:paraId="08A0C198" w14:textId="77777777" w:rsidR="007B2D07" w:rsidRPr="00964BE8" w:rsidRDefault="007B2D07" w:rsidP="007B2D07">
      <w:pPr>
        <w:pStyle w:val="Heading4"/>
      </w:pPr>
      <w:r w:rsidRPr="00964BE8">
        <w:t xml:space="preserve">I may approach God with freedom and confidence.  Ephesians 3:12 </w:t>
      </w:r>
    </w:p>
    <w:p w14:paraId="1A2F9CB8" w14:textId="77777777" w:rsidR="007B2D07" w:rsidRDefault="007B2D07" w:rsidP="007B2D07">
      <w:pPr>
        <w:pStyle w:val="Heading4"/>
      </w:pPr>
      <w:r w:rsidRPr="00964BE8">
        <w:t xml:space="preserve">I can do all things through Christ, who strengthens me.  Philippians 4:13 </w:t>
      </w:r>
    </w:p>
    <w:p w14:paraId="2F9BF0AC" w14:textId="77777777" w:rsidR="007B2D07" w:rsidRPr="00964BE8" w:rsidRDefault="007B2D07" w:rsidP="007B2D07">
      <w:pPr>
        <w:pStyle w:val="Heading4"/>
      </w:pPr>
      <w:r w:rsidRPr="00964BE8">
        <w:t>I am NOT the great “I AM” but by the grace of God, I am what I am. Exodus 3:14; John 8:24,</w:t>
      </w:r>
      <w:r>
        <w:t xml:space="preserve"> </w:t>
      </w:r>
      <w:r w:rsidRPr="00964BE8">
        <w:t>28,</w:t>
      </w:r>
      <w:r>
        <w:t xml:space="preserve"> </w:t>
      </w:r>
      <w:r w:rsidRPr="00964BE8">
        <w:t>58; 1 Corinthians 15: 10</w:t>
      </w:r>
      <w:r>
        <w:rPr>
          <w:rStyle w:val="FootnoteReference"/>
          <w:color w:val="000000"/>
        </w:rPr>
        <w:footnoteReference w:id="1"/>
      </w:r>
      <w:r w:rsidRPr="00964BE8">
        <w:t xml:space="preserve"> </w:t>
      </w:r>
    </w:p>
    <w:p w14:paraId="0C6CC84F" w14:textId="77777777" w:rsidR="007B2D07" w:rsidRPr="007B2D07" w:rsidRDefault="007B2D07" w:rsidP="007B2D07"/>
    <w:p w14:paraId="444D3FAA" w14:textId="77777777" w:rsidR="00BF375D" w:rsidRDefault="00BF375D" w:rsidP="00165506">
      <w:pPr>
        <w:pStyle w:val="Heading5"/>
        <w:numPr>
          <w:ilvl w:val="0"/>
          <w:numId w:val="0"/>
        </w:numPr>
      </w:pPr>
      <w:r>
        <w:br w:type="page"/>
      </w:r>
    </w:p>
    <w:p w14:paraId="629022BD" w14:textId="77777777" w:rsidR="00E8429B" w:rsidRPr="00D9762D" w:rsidRDefault="00BF375D" w:rsidP="00165506">
      <w:pPr>
        <w:pStyle w:val="Heading3"/>
        <w:ind w:left="0"/>
        <w:rPr>
          <w:rFonts w:ascii="Times New Roman Bold" w:hAnsi="Times New Roman Bold"/>
          <w:smallCaps w:val="0"/>
        </w:rPr>
      </w:pPr>
      <w:bookmarkStart w:id="36" w:name="_Toc505963116"/>
      <w:bookmarkStart w:id="37" w:name="_Toc536345314"/>
      <w:bookmarkStart w:id="38" w:name="_Toc91429504"/>
      <w:bookmarkStart w:id="39" w:name="_Toc91434037"/>
      <w:bookmarkStart w:id="40" w:name="_Toc91434546"/>
      <w:r w:rsidRPr="00D9762D">
        <w:rPr>
          <w:rFonts w:ascii="Times New Roman Bold" w:hAnsi="Times New Roman Bold"/>
          <w:smallCaps w:val="0"/>
          <w:sz w:val="40"/>
        </w:rPr>
        <w:lastRenderedPageBreak/>
        <w:t xml:space="preserve">Bibliography for </w:t>
      </w:r>
      <w:r w:rsidR="00A557DB" w:rsidRPr="00D9762D">
        <w:rPr>
          <w:rFonts w:ascii="Times New Roman Bold" w:hAnsi="Times New Roman Bold"/>
          <w:smallCaps w:val="0"/>
          <w:sz w:val="40"/>
        </w:rPr>
        <w:br/>
      </w:r>
      <w:r w:rsidRPr="00D9762D">
        <w:rPr>
          <w:rFonts w:ascii="Times New Roman Bold" w:hAnsi="Times New Roman Bold"/>
          <w:smallCaps w:val="0"/>
        </w:rPr>
        <w:t>ANGELOL</w:t>
      </w:r>
      <w:bookmarkStart w:id="41" w:name="_Toc460243721"/>
      <w:bookmarkStart w:id="42" w:name="_Toc460246369"/>
      <w:bookmarkStart w:id="43" w:name="_Toc396120086"/>
      <w:bookmarkStart w:id="44" w:name="_Toc410555630"/>
      <w:bookmarkStart w:id="45" w:name="_Toc410559055"/>
      <w:r w:rsidRPr="00D9762D">
        <w:rPr>
          <w:rFonts w:ascii="Times New Roman Bold" w:hAnsi="Times New Roman Bold"/>
          <w:smallCaps w:val="0"/>
        </w:rPr>
        <w:t>OGY, SATANOLOGY, and DEMONOLOGY</w:t>
      </w:r>
      <w:bookmarkEnd w:id="36"/>
      <w:bookmarkEnd w:id="37"/>
      <w:bookmarkEnd w:id="38"/>
      <w:bookmarkEnd w:id="39"/>
      <w:bookmarkEnd w:id="40"/>
      <w:r w:rsidRPr="00D9762D">
        <w:rPr>
          <w:rFonts w:ascii="Times New Roman Bold" w:hAnsi="Times New Roman Bold"/>
          <w:smallCaps w:val="0"/>
        </w:rPr>
        <w:br/>
      </w:r>
      <w:bookmarkEnd w:id="41"/>
      <w:bookmarkEnd w:id="42"/>
    </w:p>
    <w:p w14:paraId="4E919F86" w14:textId="77777777" w:rsidR="00E8429B" w:rsidRDefault="00E8429B" w:rsidP="00E8429B">
      <w:pPr>
        <w:spacing w:before="60" w:after="60"/>
        <w:ind w:left="360" w:hanging="360"/>
      </w:pPr>
      <w:r>
        <w:t xml:space="preserve">Anderson, Neil.  </w:t>
      </w:r>
      <w:r w:rsidRPr="00A7337F">
        <w:rPr>
          <w:i/>
        </w:rPr>
        <w:t>The Bondage Breaker</w:t>
      </w:r>
      <w:r>
        <w:t>.  Harvest House, 2000.</w:t>
      </w:r>
    </w:p>
    <w:p w14:paraId="43A1C2FA" w14:textId="77777777" w:rsidR="00E8429B" w:rsidRDefault="00E8429B" w:rsidP="00E8429B">
      <w:pPr>
        <w:spacing w:before="60" w:after="60"/>
        <w:ind w:left="360" w:hanging="360"/>
      </w:pPr>
      <w:r>
        <w:t xml:space="preserve">________.    </w:t>
      </w:r>
      <w:r w:rsidRPr="00A7337F">
        <w:rPr>
          <w:i/>
        </w:rPr>
        <w:t>Victory Over the Darkness</w:t>
      </w:r>
      <w:r>
        <w:t>.  Regal Books, 2000.</w:t>
      </w:r>
    </w:p>
    <w:p w14:paraId="2FC1CEDB" w14:textId="77777777" w:rsidR="00E8429B" w:rsidRDefault="00E8429B" w:rsidP="00E8429B">
      <w:pPr>
        <w:spacing w:before="60" w:after="60"/>
        <w:ind w:left="360" w:hanging="360"/>
      </w:pPr>
      <w:r w:rsidRPr="00890C07">
        <w:t xml:space="preserve">Arnold, Clinton E.  </w:t>
      </w:r>
      <w:r w:rsidRPr="00FE2A72">
        <w:rPr>
          <w:i/>
        </w:rPr>
        <w:t>Three Crucial Questions about Spiritual Warfare.</w:t>
      </w:r>
      <w:r w:rsidRPr="00890C07">
        <w:t xml:space="preserve">  </w:t>
      </w:r>
      <w:smartTag w:uri="urn:schemas-microsoft-com:office:smarttags" w:element="place">
        <w:smartTag w:uri="urn:schemas-microsoft-com:office:smarttags" w:element="City">
          <w:r w:rsidRPr="00890C07">
            <w:t>Grand Rapids</w:t>
          </w:r>
        </w:smartTag>
      </w:smartTag>
      <w:r w:rsidRPr="00890C07">
        <w:t>: Baker, 1997.</w:t>
      </w:r>
    </w:p>
    <w:p w14:paraId="39297FD3" w14:textId="77777777" w:rsidR="00E8429B" w:rsidRPr="00890C07" w:rsidRDefault="00E8429B" w:rsidP="00E8429B">
      <w:pPr>
        <w:spacing w:before="60" w:after="60"/>
      </w:pPr>
      <w:r>
        <w:t xml:space="preserve">________.  </w:t>
      </w:r>
      <w:r w:rsidRPr="00E8429B">
        <w:rPr>
          <w:i/>
        </w:rPr>
        <w:t>Powers of Darkness: Principalities and Powers in Paul’s Letters.</w:t>
      </w:r>
      <w:r w:rsidRPr="00890C07">
        <w:t xml:space="preserve">  Downers Grove, IL: InterVarsity, 1992.</w:t>
      </w:r>
    </w:p>
    <w:p w14:paraId="08199A72" w14:textId="77777777" w:rsidR="00E8429B" w:rsidRDefault="00E8429B" w:rsidP="00E8429B">
      <w:pPr>
        <w:spacing w:before="60" w:after="60"/>
        <w:ind w:left="360" w:hanging="360"/>
      </w:pPr>
      <w:r w:rsidRPr="00890C07">
        <w:t xml:space="preserve">Bubeck, Mark I.  </w:t>
      </w:r>
      <w:r w:rsidRPr="00AA3026">
        <w:rPr>
          <w:i/>
        </w:rPr>
        <w:t>The Adversary.</w:t>
      </w:r>
      <w:r w:rsidRPr="00890C07">
        <w:t xml:space="preserve">  </w:t>
      </w:r>
      <w:smartTag w:uri="urn:schemas-microsoft-com:office:smarttags" w:element="place">
        <w:smartTag w:uri="urn:schemas-microsoft-com:office:smarttags" w:element="City">
          <w:r w:rsidRPr="00890C07">
            <w:t>Chicago</w:t>
          </w:r>
        </w:smartTag>
      </w:smartTag>
      <w:r w:rsidRPr="00890C07">
        <w:t xml:space="preserve">: Moody, 1975.  </w:t>
      </w:r>
    </w:p>
    <w:p w14:paraId="5946C441" w14:textId="77777777" w:rsidR="00E8429B" w:rsidRDefault="00E8429B" w:rsidP="00E8429B">
      <w:pPr>
        <w:spacing w:before="60" w:after="60"/>
        <w:ind w:left="360" w:hanging="360"/>
      </w:pPr>
      <w:r>
        <w:t xml:space="preserve">________.  </w:t>
      </w:r>
      <w:r w:rsidRPr="00AA3026">
        <w:rPr>
          <w:i/>
        </w:rPr>
        <w:t>Overcoming the Adversary.</w:t>
      </w:r>
      <w:r w:rsidRPr="00890C07">
        <w:t xml:space="preserve">  </w:t>
      </w:r>
      <w:smartTag w:uri="urn:schemas-microsoft-com:office:smarttags" w:element="place">
        <w:smartTag w:uri="urn:schemas-microsoft-com:office:smarttags" w:element="City">
          <w:r w:rsidRPr="00890C07">
            <w:t>Chicago</w:t>
          </w:r>
        </w:smartTag>
      </w:smartTag>
      <w:r w:rsidRPr="00890C07">
        <w:t xml:space="preserve">: Moody, 1975. </w:t>
      </w:r>
    </w:p>
    <w:p w14:paraId="0AE3DE56" w14:textId="77777777" w:rsidR="00BF375D" w:rsidRPr="00890C07" w:rsidRDefault="00BF375D" w:rsidP="00165506">
      <w:pPr>
        <w:spacing w:before="60" w:after="60"/>
      </w:pPr>
      <w:r w:rsidRPr="00890C07">
        <w:t xml:space="preserve">Barnhouse, Donald G.  The Invisible War.  </w:t>
      </w:r>
      <w:smartTag w:uri="urn:schemas-microsoft-com:office:smarttags" w:element="place">
        <w:smartTag w:uri="urn:schemas-microsoft-com:office:smarttags" w:element="City">
          <w:r w:rsidRPr="00890C07">
            <w:t>Grand Rapids</w:t>
          </w:r>
        </w:smartTag>
      </w:smartTag>
      <w:r w:rsidRPr="00890C07">
        <w:t>: Zondervan, 1965.</w:t>
      </w:r>
    </w:p>
    <w:p w14:paraId="62D55238" w14:textId="77777777" w:rsidR="00BF375D" w:rsidRPr="00890C07" w:rsidRDefault="00BF375D" w:rsidP="00165506">
      <w:pPr>
        <w:spacing w:before="60" w:after="60"/>
      </w:pPr>
      <w:r w:rsidRPr="00890C07">
        <w:t xml:space="preserve">Dickason, C. Fred.  </w:t>
      </w:r>
      <w:proofErr w:type="gramStart"/>
      <w:r w:rsidRPr="00890C07">
        <w:t>Angels :</w:t>
      </w:r>
      <w:proofErr w:type="gramEnd"/>
      <w:r w:rsidRPr="00890C07">
        <w:t xml:space="preserve"> Elect and Evil.  Revised and expanded.  </w:t>
      </w:r>
      <w:smartTag w:uri="urn:schemas-microsoft-com:office:smarttags" w:element="place">
        <w:smartTag w:uri="urn:schemas-microsoft-com:office:smarttags" w:element="City">
          <w:r w:rsidRPr="00890C07">
            <w:t>Chicago</w:t>
          </w:r>
        </w:smartTag>
      </w:smartTag>
      <w:r w:rsidRPr="00890C07">
        <w:t>: Moody, 1995.</w:t>
      </w:r>
    </w:p>
    <w:p w14:paraId="2CC02B67" w14:textId="77777777" w:rsidR="00BF375D" w:rsidRDefault="00BF375D" w:rsidP="00165506">
      <w:pPr>
        <w:spacing w:before="60" w:after="60"/>
      </w:pPr>
      <w:r w:rsidRPr="00890C07">
        <w:t xml:space="preserve">Koch, Kurt E.  Between Christ and Satan.  </w:t>
      </w:r>
      <w:smartTag w:uri="urn:schemas-microsoft-com:office:smarttags" w:element="place">
        <w:smartTag w:uri="urn:schemas-microsoft-com:office:smarttags" w:element="City">
          <w:r w:rsidRPr="00890C07">
            <w:t>Grand Rapids</w:t>
          </w:r>
        </w:smartTag>
      </w:smartTag>
      <w:r w:rsidRPr="00890C07">
        <w:t>: Kregel, 1968.</w:t>
      </w:r>
    </w:p>
    <w:p w14:paraId="634DC7F6" w14:textId="77777777" w:rsidR="00E8429B" w:rsidRDefault="00E8429B" w:rsidP="00E8429B">
      <w:pPr>
        <w:spacing w:before="60" w:after="60"/>
        <w:ind w:left="360" w:hanging="360"/>
      </w:pPr>
      <w:r w:rsidRPr="00890C07">
        <w:t>________.</w:t>
      </w:r>
      <w:r>
        <w:t xml:space="preserve">  </w:t>
      </w:r>
      <w:r w:rsidRPr="00A7337F">
        <w:rPr>
          <w:i/>
        </w:rPr>
        <w:t>Christian Counseling and Occultism.</w:t>
      </w:r>
      <w:r>
        <w:t xml:space="preserve"> </w:t>
      </w:r>
      <w:smartTag w:uri="urn:schemas-microsoft-com:office:smarttags" w:element="City">
        <w:smartTag w:uri="urn:schemas-microsoft-com:office:smarttags" w:element="place">
          <w:r>
            <w:t>Grand Rapids</w:t>
          </w:r>
        </w:smartTag>
      </w:smartTag>
      <w:r>
        <w:t>:  Kregel, 1972</w:t>
      </w:r>
    </w:p>
    <w:p w14:paraId="39FD1563" w14:textId="77777777" w:rsidR="00E8429B" w:rsidRPr="00890C07" w:rsidRDefault="00E8429B" w:rsidP="00E8429B">
      <w:pPr>
        <w:spacing w:before="60" w:after="60"/>
        <w:ind w:left="360" w:hanging="360"/>
      </w:pPr>
      <w:r w:rsidRPr="00890C07">
        <w:t xml:space="preserve">________. </w:t>
      </w:r>
      <w:r>
        <w:t xml:space="preserve"> </w:t>
      </w:r>
      <w:r w:rsidRPr="00A7337F">
        <w:rPr>
          <w:i/>
        </w:rPr>
        <w:t>Occult Bondage and Deliverance.</w:t>
      </w:r>
      <w:r>
        <w:t xml:space="preserve"> </w:t>
      </w:r>
      <w:smartTag w:uri="urn:schemas-microsoft-com:office:smarttags" w:element="City">
        <w:smartTag w:uri="urn:schemas-microsoft-com:office:smarttags" w:element="place">
          <w:r>
            <w:t>Grand Rapids</w:t>
          </w:r>
        </w:smartTag>
      </w:smartTag>
      <w:r>
        <w:t>:  Kregel, 1970.</w:t>
      </w:r>
    </w:p>
    <w:p w14:paraId="3D2A5BD2" w14:textId="77777777" w:rsidR="00BF375D" w:rsidRPr="00890C07" w:rsidRDefault="00BF375D" w:rsidP="00165506">
      <w:pPr>
        <w:spacing w:before="60" w:after="60"/>
      </w:pPr>
      <w:r w:rsidRPr="00890C07">
        <w:t xml:space="preserve">Lewis, C. S.  </w:t>
      </w:r>
      <w:r w:rsidRPr="00784BB7">
        <w:rPr>
          <w:i/>
        </w:rPr>
        <w:t>The Screwtape Letters</w:t>
      </w:r>
      <w:r w:rsidRPr="00890C07">
        <w:t xml:space="preserve">.  </w:t>
      </w:r>
      <w:smartTag w:uri="urn:schemas-microsoft-com:office:smarttags" w:element="place">
        <w:smartTag w:uri="urn:schemas-microsoft-com:office:smarttags" w:element="State">
          <w:r w:rsidRPr="00890C07">
            <w:t>New York</w:t>
          </w:r>
        </w:smartTag>
      </w:smartTag>
      <w:r w:rsidRPr="00890C07">
        <w:t xml:space="preserve">: Macmillan, 1961.  </w:t>
      </w:r>
    </w:p>
    <w:p w14:paraId="1D114D80" w14:textId="77777777" w:rsidR="00BF375D" w:rsidRPr="00890C07" w:rsidRDefault="00BF375D" w:rsidP="00165506">
      <w:pPr>
        <w:spacing w:before="60" w:after="60"/>
      </w:pPr>
      <w:r w:rsidRPr="00890C07">
        <w:t xml:space="preserve">Lightner, Robert.  </w:t>
      </w:r>
      <w:r w:rsidRPr="00784BB7">
        <w:rPr>
          <w:i/>
        </w:rPr>
        <w:t>Angels, Satan, and Demons: Invisible Beings that Inhabit the Spiritual World</w:t>
      </w:r>
      <w:r w:rsidRPr="00890C07">
        <w:t xml:space="preserve">.  </w:t>
      </w:r>
      <w:smartTag w:uri="urn:schemas-microsoft-com:office:smarttags" w:element="place">
        <w:smartTag w:uri="urn:schemas-microsoft-com:office:smarttags" w:element="City">
          <w:r w:rsidRPr="00890C07">
            <w:t>Nashville</w:t>
          </w:r>
        </w:smartTag>
      </w:smartTag>
      <w:r w:rsidRPr="00890C07">
        <w:t>: Word, 1998.</w:t>
      </w:r>
    </w:p>
    <w:p w14:paraId="3BD6E28B" w14:textId="77777777" w:rsidR="00BF375D" w:rsidRPr="00890C07" w:rsidRDefault="00BF375D" w:rsidP="00165506">
      <w:pPr>
        <w:spacing w:before="60" w:after="60"/>
      </w:pPr>
      <w:r w:rsidRPr="00890C07">
        <w:t xml:space="preserve">Montgomery, John W., ed.  </w:t>
      </w:r>
      <w:r w:rsidRPr="00784BB7">
        <w:rPr>
          <w:i/>
        </w:rPr>
        <w:t>Demon Possession</w:t>
      </w:r>
      <w:r w:rsidRPr="00890C07">
        <w:t xml:space="preserve">.  </w:t>
      </w:r>
      <w:smartTag w:uri="urn:schemas-microsoft-com:office:smarttags" w:element="City">
        <w:r w:rsidRPr="00890C07">
          <w:t>Minneapolis</w:t>
        </w:r>
      </w:smartTag>
      <w:r w:rsidRPr="00890C07">
        <w:t xml:space="preserve">: </w:t>
      </w:r>
      <w:smartTag w:uri="urn:schemas-microsoft-com:office:smarttags" w:element="place">
        <w:smartTag w:uri="urn:schemas-microsoft-com:office:smarttags" w:element="City">
          <w:r w:rsidRPr="00890C07">
            <w:t>Bethany</w:t>
          </w:r>
        </w:smartTag>
      </w:smartTag>
      <w:r w:rsidRPr="00890C07">
        <w:t xml:space="preserve"> Fellowship, 1976.</w:t>
      </w:r>
    </w:p>
    <w:p w14:paraId="3DBDCD6E" w14:textId="77777777" w:rsidR="00BF375D" w:rsidRPr="00890C07" w:rsidRDefault="00BF375D" w:rsidP="00165506">
      <w:pPr>
        <w:spacing w:before="60" w:after="60"/>
      </w:pPr>
      <w:r w:rsidRPr="00890C07">
        <w:t xml:space="preserve"> ________.   </w:t>
      </w:r>
      <w:r w:rsidRPr="00784BB7">
        <w:rPr>
          <w:i/>
        </w:rPr>
        <w:t>Principalities and Powers</w:t>
      </w:r>
      <w:r w:rsidRPr="00890C07">
        <w:t xml:space="preserve">.  </w:t>
      </w:r>
      <w:smartTag w:uri="urn:schemas-microsoft-com:office:smarttags" w:element="City">
        <w:r w:rsidRPr="00890C07">
          <w:t>Minneapolis</w:t>
        </w:r>
      </w:smartTag>
      <w:r w:rsidRPr="00890C07">
        <w:t xml:space="preserve">:  </w:t>
      </w:r>
      <w:smartTag w:uri="urn:schemas-microsoft-com:office:smarttags" w:element="place">
        <w:smartTag w:uri="urn:schemas-microsoft-com:office:smarttags" w:element="City">
          <w:r w:rsidRPr="00890C07">
            <w:t>Bethany</w:t>
          </w:r>
        </w:smartTag>
      </w:smartTag>
      <w:r w:rsidRPr="00890C07">
        <w:t xml:space="preserve"> fellowship, 1973.</w:t>
      </w:r>
    </w:p>
    <w:p w14:paraId="357ED41F" w14:textId="77777777" w:rsidR="00BF375D" w:rsidRPr="00890C07" w:rsidRDefault="00BF375D" w:rsidP="00165506">
      <w:pPr>
        <w:spacing w:before="60" w:after="60"/>
      </w:pPr>
      <w:r w:rsidRPr="00890C07">
        <w:t xml:space="preserve">Unger, Merrill F.  </w:t>
      </w:r>
      <w:r w:rsidRPr="00784BB7">
        <w:rPr>
          <w:i/>
        </w:rPr>
        <w:t>Biblical Demono</w:t>
      </w:r>
      <w:r w:rsidR="00D74041" w:rsidRPr="00784BB7">
        <w:rPr>
          <w:i/>
        </w:rPr>
        <w:t>logy</w:t>
      </w:r>
      <w:r w:rsidR="00D74041">
        <w:t>.  Grand Rapids: Kregel, 1994</w:t>
      </w:r>
      <w:r w:rsidRPr="00890C07">
        <w:t xml:space="preserve">.  </w:t>
      </w:r>
    </w:p>
    <w:p w14:paraId="5D9C76F6" w14:textId="77777777" w:rsidR="00BF375D" w:rsidRPr="00890C07" w:rsidRDefault="00BF375D" w:rsidP="00165506">
      <w:pPr>
        <w:spacing w:before="60" w:after="60"/>
      </w:pPr>
      <w:r w:rsidRPr="00890C07">
        <w:t xml:space="preserve">________.  </w:t>
      </w:r>
      <w:r w:rsidRPr="00784BB7">
        <w:rPr>
          <w:i/>
        </w:rPr>
        <w:t>Demons in the World Today</w:t>
      </w:r>
      <w:r w:rsidRPr="00890C07">
        <w:t xml:space="preserve">.  </w:t>
      </w:r>
      <w:smartTag w:uri="urn:schemas-microsoft-com:office:smarttags" w:element="place">
        <w:smartTag w:uri="urn:schemas-microsoft-com:office:smarttags" w:element="City">
          <w:r w:rsidRPr="00890C07">
            <w:t>Wheaton</w:t>
          </w:r>
        </w:smartTag>
        <w:r w:rsidRPr="00890C07">
          <w:t xml:space="preserve">, </w:t>
        </w:r>
        <w:smartTag w:uri="urn:schemas-microsoft-com:office:smarttags" w:element="State">
          <w:r w:rsidRPr="00890C07">
            <w:t>IL</w:t>
          </w:r>
        </w:smartTag>
      </w:smartTag>
      <w:r w:rsidRPr="00890C07">
        <w:t xml:space="preserve">: Tyndale, 1971.  </w:t>
      </w:r>
    </w:p>
    <w:p w14:paraId="568CA311" w14:textId="77777777" w:rsidR="00BF375D" w:rsidRPr="00890C07" w:rsidRDefault="00BF375D" w:rsidP="00165506">
      <w:pPr>
        <w:spacing w:before="60" w:after="60"/>
      </w:pPr>
      <w:r w:rsidRPr="00890C07">
        <w:t xml:space="preserve">________.  </w:t>
      </w:r>
      <w:r w:rsidRPr="00784BB7">
        <w:rPr>
          <w:i/>
        </w:rPr>
        <w:t>What Demons Can Do to Saints</w:t>
      </w:r>
      <w:r w:rsidRPr="00890C07">
        <w:t xml:space="preserve">.  </w:t>
      </w:r>
      <w:smartTag w:uri="urn:schemas-microsoft-com:office:smarttags" w:element="place">
        <w:smartTag w:uri="urn:schemas-microsoft-com:office:smarttags" w:element="City">
          <w:r w:rsidRPr="00890C07">
            <w:t>Chicago</w:t>
          </w:r>
        </w:smartTag>
      </w:smartTag>
      <w:r w:rsidRPr="00890C07">
        <w:t xml:space="preserve">: Moody, 1971.  </w:t>
      </w:r>
      <w:bookmarkEnd w:id="43"/>
      <w:bookmarkEnd w:id="44"/>
      <w:bookmarkEnd w:id="45"/>
    </w:p>
    <w:p w14:paraId="6C58AC00" w14:textId="77777777" w:rsidR="00BF375D" w:rsidRDefault="00BF375D" w:rsidP="00164516"/>
    <w:p w14:paraId="20CB5A43" w14:textId="77777777" w:rsidR="00041DE0" w:rsidRPr="00164516" w:rsidRDefault="00041DE0" w:rsidP="00164516"/>
    <w:sectPr w:rsidR="00041DE0" w:rsidRPr="00164516" w:rsidSect="00101451">
      <w:headerReference w:type="default" r:id="rId7"/>
      <w:headerReference w:type="first" r:id="rId8"/>
      <w:footerReference w:type="firs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0ACE" w14:textId="77777777" w:rsidR="00101451" w:rsidRDefault="00101451">
      <w:r>
        <w:separator/>
      </w:r>
    </w:p>
  </w:endnote>
  <w:endnote w:type="continuationSeparator" w:id="0">
    <w:p w14:paraId="22EEFF69" w14:textId="77777777" w:rsidR="00101451" w:rsidRDefault="0010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default"/>
  </w:font>
  <w:font w:name="ZapfChancery">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43F9" w14:textId="77777777" w:rsidR="004E5A01" w:rsidRDefault="004E5A01">
    <w:pPr>
      <w:pStyle w:val="Footer"/>
    </w:pPr>
  </w:p>
  <w:p w14:paraId="79ED2868" w14:textId="77777777" w:rsidR="004E5A01" w:rsidRDefault="004E5A01" w:rsidP="004E5A01">
    <w:pPr>
      <w:pStyle w:val="Footer"/>
      <w:tabs>
        <w:tab w:val="clear" w:pos="4320"/>
        <w:tab w:val="clear" w:pos="8640"/>
        <w:tab w:val="center" w:pos="4680"/>
        <w:tab w:val="right" w:pos="9180"/>
      </w:tabs>
      <w:rPr>
        <w:rStyle w:val="PageNumber"/>
      </w:rPr>
    </w:pPr>
    <w:r w:rsidRPr="00AB788C">
      <w:rPr>
        <w:sz w:val="20"/>
      </w:rPr>
      <w:t xml:space="preserve">Copyright </w:t>
    </w:r>
    <w:r>
      <w:rPr>
        <w:sz w:val="20"/>
      </w:rPr>
      <w:t xml:space="preserve">© 2024 </w:t>
    </w:r>
    <w:r w:rsidRPr="00AB788C">
      <w:rPr>
        <w:sz w:val="20"/>
      </w:rPr>
      <w:t>by Kevin Alan Lewis</w:t>
    </w:r>
    <w:r>
      <w:rPr>
        <w:sz w:val="20"/>
      </w:rPr>
      <w:t xml:space="preserve">        </w:t>
    </w:r>
  </w:p>
  <w:p w14:paraId="1A341B83" w14:textId="77777777" w:rsidR="004E5A01" w:rsidRPr="0030609F" w:rsidRDefault="004E5A01" w:rsidP="004E5A01">
    <w:pPr>
      <w:pStyle w:val="Footer"/>
      <w:rPr>
        <w:rFonts w:ascii="Times" w:hAnsi="Times"/>
        <w:i/>
        <w:sz w:val="20"/>
      </w:rPr>
    </w:pPr>
    <w:r w:rsidRPr="0030609F">
      <w:rPr>
        <w:rStyle w:val="PageNumber"/>
        <w:i w:val="0"/>
      </w:rPr>
      <w:t>All Rights Reserved</w:t>
    </w:r>
  </w:p>
  <w:p w14:paraId="32933DF1" w14:textId="77777777" w:rsidR="004E5A01" w:rsidRDefault="004E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4B46" w14:textId="77777777" w:rsidR="00101451" w:rsidRDefault="00101451">
      <w:r>
        <w:separator/>
      </w:r>
    </w:p>
  </w:footnote>
  <w:footnote w:type="continuationSeparator" w:id="0">
    <w:p w14:paraId="06078059" w14:textId="77777777" w:rsidR="00101451" w:rsidRDefault="00101451">
      <w:r>
        <w:continuationSeparator/>
      </w:r>
    </w:p>
  </w:footnote>
  <w:footnote w:id="1">
    <w:p w14:paraId="5D1C9417" w14:textId="77777777" w:rsidR="007B2D07" w:rsidRDefault="007B2D07" w:rsidP="007B2D07">
      <w:pPr>
        <w:pStyle w:val="FootnoteText"/>
      </w:pPr>
      <w:r>
        <w:rPr>
          <w:rStyle w:val="FootnoteReference"/>
        </w:rPr>
        <w:footnoteRef/>
      </w:r>
      <w:r>
        <w:t xml:space="preserve"> All </w:t>
      </w:r>
      <w:r w:rsidRPr="006C3AFE">
        <w:rPr>
          <w:sz w:val="18"/>
        </w:rPr>
        <w:t xml:space="preserve">Scriptures references were culled from Neil Anderson’s, </w:t>
      </w:r>
      <w:r w:rsidRPr="006C3AFE">
        <w:rPr>
          <w:i/>
          <w:sz w:val="18"/>
        </w:rPr>
        <w:t>Victory Over the Darkness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B22C" w14:textId="6BF93A67" w:rsidR="00041DE0" w:rsidRDefault="00D54F96" w:rsidP="00E86776">
    <w:pPr>
      <w:pStyle w:val="Header"/>
      <w:shd w:val="clear" w:color="auto" w:fill="auto"/>
      <w:tabs>
        <w:tab w:val="clear" w:pos="4320"/>
        <w:tab w:val="clear" w:pos="8640"/>
        <w:tab w:val="center" w:pos="4680"/>
        <w:tab w:val="right" w:pos="9180"/>
      </w:tabs>
      <w:rPr>
        <w:rStyle w:val="PageNumber"/>
      </w:rPr>
    </w:pPr>
    <w:r>
      <w:t>E</w:t>
    </w:r>
    <w:r w:rsidR="004E5A01">
      <w:t>lenctic Theology</w:t>
    </w:r>
    <w:r w:rsidR="00041DE0">
      <w:tab/>
      <w:t>Ministry to Occult Practitioners</w:t>
    </w:r>
    <w:r w:rsidR="00041DE0">
      <w:tab/>
      <w:t xml:space="preserve">Page </w:t>
    </w:r>
    <w:r w:rsidR="00041DE0">
      <w:rPr>
        <w:rStyle w:val="PageNumber"/>
      </w:rPr>
      <w:fldChar w:fldCharType="begin"/>
    </w:r>
    <w:r w:rsidR="00041DE0">
      <w:rPr>
        <w:rStyle w:val="PageNumber"/>
      </w:rPr>
      <w:instrText xml:space="preserve"> PAGE </w:instrText>
    </w:r>
    <w:r w:rsidR="00041DE0">
      <w:rPr>
        <w:rStyle w:val="PageNumber"/>
      </w:rPr>
      <w:fldChar w:fldCharType="separate"/>
    </w:r>
    <w:r w:rsidR="00D435C1">
      <w:rPr>
        <w:rStyle w:val="PageNumber"/>
        <w:noProof/>
      </w:rPr>
      <w:t>2</w:t>
    </w:r>
    <w:r w:rsidR="00041DE0">
      <w:rPr>
        <w:rStyle w:val="PageNumber"/>
      </w:rPr>
      <w:fldChar w:fldCharType="end"/>
    </w:r>
  </w:p>
  <w:p w14:paraId="3A001B3A" w14:textId="77777777" w:rsidR="006D2D54" w:rsidRDefault="006D2D54" w:rsidP="006D2D54">
    <w:pPr>
      <w:pStyle w:val="Header"/>
      <w:pBdr>
        <w:top w:val="none" w:sz="0" w:space="0" w:color="auto"/>
        <w:left w:val="none" w:sz="0" w:space="0" w:color="auto"/>
        <w:bottom w:val="none" w:sz="0" w:space="0" w:color="auto"/>
        <w:right w:val="none" w:sz="0" w:space="0" w:color="auto"/>
      </w:pBdr>
      <w:shd w:val="clear" w:color="auto" w:fill="auto"/>
      <w:tabs>
        <w:tab w:val="clear" w:pos="4320"/>
        <w:tab w:val="clear" w:pos="8640"/>
        <w:tab w:val="center" w:pos="468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DD6A" w14:textId="77777777" w:rsidR="00CD5810" w:rsidRDefault="00CD5810" w:rsidP="002C476E">
    <w:pPr>
      <w:pStyle w:val="Header"/>
      <w:pBdr>
        <w:top w:val="none" w:sz="0" w:space="0" w:color="auto"/>
        <w:left w:val="none" w:sz="0" w:space="0" w:color="auto"/>
        <w:bottom w:val="none" w:sz="0" w:space="0" w:color="auto"/>
        <w:right w:val="none" w:sz="0" w:space="0" w:color="auto"/>
      </w:pBdr>
      <w:shd w:val="clear" w:color="auto" w:fil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A28E4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00B3982"/>
    <w:multiLevelType w:val="multilevel"/>
    <w:tmpl w:val="840EA5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73051E"/>
    <w:multiLevelType w:val="multilevel"/>
    <w:tmpl w:val="439AD8B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5" w15:restartNumberingAfterBreak="0">
    <w:nsid w:val="26194FEC"/>
    <w:multiLevelType w:val="multilevel"/>
    <w:tmpl w:val="5376655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pPr>
        <w:tabs>
          <w:tab w:val="num" w:pos="720"/>
        </w:tabs>
        <w:ind w:left="720" w:hanging="360"/>
      </w:pPr>
      <w:rPr>
        <w:rFonts w:ascii="Book Antiqua" w:hAnsi="Tahoma" w:hint="default"/>
        <w:b w:val="0"/>
        <w:i w:val="0"/>
        <w:sz w:val="24"/>
      </w:rPr>
    </w:lvl>
    <w:lvl w:ilvl="4">
      <w:start w:val="1"/>
      <w:numFmt w:val="lowerLetter"/>
      <w:lvlText w:val="%5."/>
      <w:lvlJc w:val="left"/>
      <w:pPr>
        <w:tabs>
          <w:tab w:val="num" w:pos="108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1800"/>
        </w:tabs>
        <w:ind w:left="1800" w:hanging="360"/>
      </w:pPr>
      <w:rPr>
        <w:rFonts w:ascii="Times New Roman" w:hAnsi="Times New Roman" w:hint="default"/>
        <w:b w:val="0"/>
        <w:i w:val="0"/>
        <w:sz w:val="22"/>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6" w15:restartNumberingAfterBreak="0">
    <w:nsid w:val="388D2781"/>
    <w:multiLevelType w:val="multilevel"/>
    <w:tmpl w:val="374474F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2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360"/>
        </w:tabs>
        <w:ind w:left="360" w:firstLine="720"/>
      </w:pPr>
      <w:rPr>
        <w:rFonts w:ascii="Times New Roman" w:hAnsi="Times New Roman" w:hint="default"/>
        <w:b w:val="0"/>
        <w:i w:val="0"/>
        <w:sz w:val="24"/>
        <w:szCs w:val="24"/>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7" w15:restartNumberingAfterBreak="0">
    <w:nsid w:val="498707F3"/>
    <w:multiLevelType w:val="multilevel"/>
    <w:tmpl w:val="3B547E6A"/>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start w:val="1"/>
      <w:numFmt w:val="lowerLetter"/>
      <w:lvlText w:val="(%7)"/>
      <w:lvlJc w:val="left"/>
      <w:pPr>
        <w:tabs>
          <w:tab w:val="num" w:pos="0"/>
        </w:tabs>
        <w:ind w:left="1080" w:hanging="720"/>
      </w:pPr>
      <w:rPr>
        <w:rFonts w:ascii="Times New Roman" w:hAnsi="Times New Roman" w:hint="default"/>
        <w:b w:val="0"/>
        <w:i w:val="0"/>
        <w:sz w:val="24"/>
        <w:szCs w:val="24"/>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8" w15:restartNumberingAfterBreak="0">
    <w:nsid w:val="4E1A06C4"/>
    <w:multiLevelType w:val="multilevel"/>
    <w:tmpl w:val="59882E76"/>
    <w:lvl w:ilvl="0">
      <w:start w:val="1"/>
      <w:numFmt w:val="cardinalText"/>
      <w:pStyle w:val="Heading1"/>
      <w:suff w:val="space"/>
      <w:lvlText w:val="§ %1:  "/>
      <w:lvlJc w:val="center"/>
      <w:rPr>
        <w:rFonts w:ascii="Times New Roman" w:hAnsi="Times New Roman" w:hint="default"/>
        <w:b/>
        <w:i w:val="0"/>
        <w:caps w:val="0"/>
        <w:strike w:val="0"/>
        <w:dstrike w:val="0"/>
        <w:vanish w:val="0"/>
        <w:color w:val="000000"/>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suff w:val="space"/>
      <w:lvlText w:val="%2."/>
      <w:lvlJc w:val="left"/>
      <w:pPr>
        <w:ind w:left="360" w:hanging="360"/>
      </w:pPr>
      <w:rPr>
        <w:rFonts w:ascii="Times New Roman" w:hAnsi="Times New Roman" w:hint="default"/>
        <w:b/>
        <w:i/>
        <w:sz w:val="36"/>
      </w:rPr>
    </w:lvl>
    <w:lvl w:ilvl="2">
      <w:start w:val="1"/>
      <w:numFmt w:val="upperLetter"/>
      <w:pStyle w:val="Heading3"/>
      <w:lvlText w:val="%3."/>
      <w:lvlJc w:val="left"/>
      <w:pPr>
        <w:tabs>
          <w:tab w:val="num" w:pos="360"/>
        </w:tabs>
        <w:ind w:left="360" w:hanging="360"/>
      </w:pPr>
      <w:rPr>
        <w:rFonts w:ascii="Times New Roman" w:hAnsi="Times New Roman" w:hint="default"/>
        <w:b/>
        <w:i/>
        <w:sz w:val="28"/>
      </w:rPr>
    </w:lvl>
    <w:lvl w:ilvl="3">
      <w:start w:val="1"/>
      <w:numFmt w:val="decimal"/>
      <w:pStyle w:val="Heading4"/>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720"/>
        </w:tabs>
        <w:ind w:left="1080" w:hanging="360"/>
      </w:pPr>
      <w:rPr>
        <w:rFonts w:ascii="Palatino" w:hAnsi="ZapfChancery" w:hint="default"/>
        <w:b w:val="0"/>
        <w:i w:val="0"/>
        <w:sz w:val="24"/>
      </w:rPr>
    </w:lvl>
    <w:lvl w:ilvl="5">
      <w:start w:val="1"/>
      <w:numFmt w:val="decimal"/>
      <w:pStyle w:val="Heading6"/>
      <w:suff w:val="space"/>
      <w:lvlText w:val="(%6)"/>
      <w:lvlJc w:val="left"/>
      <w:pPr>
        <w:ind w:left="1440" w:hanging="360"/>
      </w:pPr>
      <w:rPr>
        <w:rFonts w:ascii="Palatino" w:hAnsi="ZapfChancery" w:hint="default"/>
        <w:b w:val="0"/>
        <w:i w:val="0"/>
        <w:sz w:val="24"/>
      </w:rPr>
    </w:lvl>
    <w:lvl w:ilvl="6">
      <w:start w:val="1"/>
      <w:numFmt w:val="lowerLetter"/>
      <w:pStyle w:val="Heading7"/>
      <w:lvlText w:val="(%7)"/>
      <w:lvlJc w:val="left"/>
      <w:pPr>
        <w:tabs>
          <w:tab w:val="num" w:pos="360"/>
        </w:tabs>
        <w:ind w:left="360" w:firstLine="720"/>
      </w:pPr>
      <w:rPr>
        <w:rFonts w:ascii="Times New Roman" w:hAnsi="Times New Roman" w:hint="default"/>
        <w:b w:val="0"/>
        <w:i w:val="0"/>
        <w:sz w:val="24"/>
        <w:szCs w:val="24"/>
      </w:rPr>
    </w:lvl>
    <w:lvl w:ilvl="7">
      <w:start w:val="1"/>
      <w:numFmt w:val="lowerRoman"/>
      <w:pStyle w:val="Heading8"/>
      <w:lvlText w:val="%8."/>
      <w:lvlJc w:val="left"/>
      <w:pPr>
        <w:tabs>
          <w:tab w:val="num" w:pos="2520"/>
        </w:tabs>
        <w:ind w:left="2160" w:hanging="360"/>
      </w:pPr>
      <w:rPr>
        <w:rFonts w:ascii="Times New Roman" w:hAnsi="Times New Roman" w:hint="default"/>
        <w:b w:val="0"/>
        <w:i w:val="0"/>
        <w:sz w:val="22"/>
      </w:rPr>
    </w:lvl>
    <w:lvl w:ilvl="8">
      <w:start w:val="1"/>
      <w:numFmt w:val="lowerRoman"/>
      <w:pStyle w:val="Heading9"/>
      <w:lvlText w:val="(%9)"/>
      <w:lvlJc w:val="left"/>
      <w:pPr>
        <w:tabs>
          <w:tab w:val="num" w:pos="2880"/>
        </w:tabs>
        <w:ind w:left="2520" w:hanging="360"/>
      </w:pPr>
      <w:rPr>
        <w:rFonts w:ascii="Times New Roman" w:hAnsi="Times New Roman" w:hint="default"/>
        <w:b w:val="0"/>
        <w:i w:val="0"/>
        <w:sz w:val="20"/>
      </w:rPr>
    </w:lvl>
  </w:abstractNum>
  <w:abstractNum w:abstractNumId="9" w15:restartNumberingAfterBreak="0">
    <w:nsid w:val="6D442055"/>
    <w:multiLevelType w:val="multilevel"/>
    <w:tmpl w:val="DDE657A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10" w15:restartNumberingAfterBreak="0">
    <w:nsid w:val="6FA15406"/>
    <w:multiLevelType w:val="multilevel"/>
    <w:tmpl w:val="0A408B18"/>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11" w15:restartNumberingAfterBreak="0">
    <w:nsid w:val="76712C4C"/>
    <w:multiLevelType w:val="multilevel"/>
    <w:tmpl w:val="E334E16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2" w15:restartNumberingAfterBreak="0">
    <w:nsid w:val="7B8201A4"/>
    <w:multiLevelType w:val="multilevel"/>
    <w:tmpl w:val="93D0FD24"/>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num w:numId="1" w16cid:durableId="148057667">
    <w:abstractNumId w:val="0"/>
  </w:num>
  <w:num w:numId="2" w16cid:durableId="2080203224">
    <w:abstractNumId w:val="1"/>
    <w:lvlOverride w:ilvl="0">
      <w:lvl w:ilvl="0">
        <w:numFmt w:val="bullet"/>
        <w:lvlText w:val="•"/>
        <w:legacy w:legacy="1" w:legacySpace="0" w:legacyIndent="0"/>
        <w:lvlJc w:val="left"/>
        <w:rPr>
          <w:rFonts w:ascii="Book Antiqua" w:hAnsi="Book Antiqua" w:hint="default"/>
          <w:sz w:val="44"/>
        </w:rPr>
      </w:lvl>
    </w:lvlOverride>
  </w:num>
  <w:num w:numId="3" w16cid:durableId="1794714208">
    <w:abstractNumId w:val="1"/>
    <w:lvlOverride w:ilvl="0">
      <w:lvl w:ilvl="0">
        <w:numFmt w:val="bullet"/>
        <w:lvlText w:val=""/>
        <w:legacy w:legacy="1" w:legacySpace="0" w:legacyIndent="0"/>
        <w:lvlJc w:val="left"/>
        <w:rPr>
          <w:rFonts w:ascii="Monotype Sorts" w:hAnsi="Monotype Sorts" w:hint="default"/>
          <w:sz w:val="24"/>
        </w:rPr>
      </w:lvl>
    </w:lvlOverride>
  </w:num>
  <w:num w:numId="4" w16cid:durableId="1850606161">
    <w:abstractNumId w:val="1"/>
    <w:lvlOverride w:ilvl="0">
      <w:lvl w:ilvl="0">
        <w:numFmt w:val="bullet"/>
        <w:lvlText w:val=""/>
        <w:legacy w:legacy="1" w:legacySpace="0" w:legacyIndent="0"/>
        <w:lvlJc w:val="left"/>
        <w:rPr>
          <w:rFonts w:ascii="Monotype Sorts" w:hAnsi="Monotype Sorts" w:hint="default"/>
          <w:sz w:val="56"/>
        </w:rPr>
      </w:lvl>
    </w:lvlOverride>
  </w:num>
  <w:num w:numId="5" w16cid:durableId="162861516">
    <w:abstractNumId w:val="1"/>
    <w:lvlOverride w:ilvl="0">
      <w:lvl w:ilvl="0">
        <w:numFmt w:val="bullet"/>
        <w:lvlText w:val=""/>
        <w:legacy w:legacy="1" w:legacySpace="0" w:legacyIndent="0"/>
        <w:lvlJc w:val="left"/>
        <w:rPr>
          <w:rFonts w:ascii="Monotype Sorts" w:hAnsi="Monotype Sorts" w:hint="default"/>
          <w:sz w:val="28"/>
        </w:rPr>
      </w:lvl>
    </w:lvlOverride>
  </w:num>
  <w:num w:numId="6" w16cid:durableId="1794446045">
    <w:abstractNumId w:val="1"/>
    <w:lvlOverride w:ilvl="0">
      <w:lvl w:ilvl="0">
        <w:numFmt w:val="bullet"/>
        <w:lvlText w:val=""/>
        <w:legacy w:legacy="1" w:legacySpace="0" w:legacyIndent="0"/>
        <w:lvlJc w:val="left"/>
        <w:rPr>
          <w:rFonts w:ascii="Monotype Sorts" w:hAnsi="Monotype Sorts" w:hint="default"/>
          <w:sz w:val="12"/>
        </w:rPr>
      </w:lvl>
    </w:lvlOverride>
  </w:num>
  <w:num w:numId="7" w16cid:durableId="1787919959">
    <w:abstractNumId w:val="1"/>
    <w:lvlOverride w:ilvl="0">
      <w:lvl w:ilvl="0">
        <w:numFmt w:val="bullet"/>
        <w:lvlText w:val="•"/>
        <w:legacy w:legacy="1" w:legacySpace="0" w:legacyIndent="0"/>
        <w:lvlJc w:val="left"/>
        <w:rPr>
          <w:rFonts w:ascii="Book Antiqua" w:hAnsi="Book Antiqua" w:hint="default"/>
          <w:sz w:val="22"/>
        </w:rPr>
      </w:lvl>
    </w:lvlOverride>
  </w:num>
  <w:num w:numId="8" w16cid:durableId="577984440">
    <w:abstractNumId w:val="1"/>
    <w:lvlOverride w:ilvl="0">
      <w:lvl w:ilvl="0">
        <w:numFmt w:val="bullet"/>
        <w:lvlText w:val=""/>
        <w:legacy w:legacy="1" w:legacySpace="0" w:legacyIndent="0"/>
        <w:lvlJc w:val="left"/>
        <w:rPr>
          <w:rFonts w:ascii="Monotype Sorts" w:hAnsi="Monotype Sorts" w:hint="default"/>
          <w:sz w:val="23"/>
        </w:rPr>
      </w:lvl>
    </w:lvlOverride>
  </w:num>
  <w:num w:numId="9" w16cid:durableId="1848665597">
    <w:abstractNumId w:val="1"/>
    <w:lvlOverride w:ilvl="0">
      <w:lvl w:ilvl="0">
        <w:numFmt w:val="bullet"/>
        <w:lvlText w:val="»"/>
        <w:legacy w:legacy="1" w:legacySpace="0" w:legacyIndent="0"/>
        <w:lvlJc w:val="left"/>
        <w:rPr>
          <w:rFonts w:ascii="New Century Schlbk" w:hAnsi="New Century Schlbk" w:hint="default"/>
          <w:sz w:val="38"/>
        </w:rPr>
      </w:lvl>
    </w:lvlOverride>
  </w:num>
  <w:num w:numId="10" w16cid:durableId="1911311256">
    <w:abstractNumId w:val="2"/>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1" w16cid:durableId="1004746226">
    <w:abstractNumId w:val="3"/>
  </w:num>
  <w:num w:numId="12" w16cid:durableId="1119766196">
    <w:abstractNumId w:val="5"/>
  </w:num>
  <w:num w:numId="13" w16cid:durableId="863831259">
    <w:abstractNumId w:val="0"/>
  </w:num>
  <w:num w:numId="14" w16cid:durableId="2099061080">
    <w:abstractNumId w:val="0"/>
  </w:num>
  <w:num w:numId="15" w16cid:durableId="1968584714">
    <w:abstractNumId w:val="0"/>
  </w:num>
  <w:num w:numId="16" w16cid:durableId="283773252">
    <w:abstractNumId w:val="0"/>
  </w:num>
  <w:num w:numId="17" w16cid:durableId="950866877">
    <w:abstractNumId w:val="0"/>
  </w:num>
  <w:num w:numId="18" w16cid:durableId="1973556644">
    <w:abstractNumId w:val="0"/>
  </w:num>
  <w:num w:numId="19" w16cid:durableId="1748766218">
    <w:abstractNumId w:val="0"/>
  </w:num>
  <w:num w:numId="20" w16cid:durableId="1482886141">
    <w:abstractNumId w:val="0"/>
  </w:num>
  <w:num w:numId="21" w16cid:durableId="242178637">
    <w:abstractNumId w:val="0"/>
  </w:num>
  <w:num w:numId="22" w16cid:durableId="2044133630">
    <w:abstractNumId w:val="0"/>
  </w:num>
  <w:num w:numId="23" w16cid:durableId="732968539">
    <w:abstractNumId w:val="0"/>
  </w:num>
  <w:num w:numId="24" w16cid:durableId="246691595">
    <w:abstractNumId w:val="0"/>
  </w:num>
  <w:num w:numId="25" w16cid:durableId="1340232661">
    <w:abstractNumId w:val="0"/>
  </w:num>
  <w:num w:numId="26" w16cid:durableId="1227718194">
    <w:abstractNumId w:val="0"/>
  </w:num>
  <w:num w:numId="27" w16cid:durableId="535896308">
    <w:abstractNumId w:val="8"/>
  </w:num>
  <w:num w:numId="28" w16cid:durableId="2035837412">
    <w:abstractNumId w:val="11"/>
  </w:num>
  <w:num w:numId="29" w16cid:durableId="383605608">
    <w:abstractNumId w:val="9"/>
  </w:num>
  <w:num w:numId="30" w16cid:durableId="1735469429">
    <w:abstractNumId w:val="4"/>
  </w:num>
  <w:num w:numId="31" w16cid:durableId="893084158">
    <w:abstractNumId w:val="10"/>
  </w:num>
  <w:num w:numId="32" w16cid:durableId="607934141">
    <w:abstractNumId w:val="12"/>
  </w:num>
  <w:num w:numId="33" w16cid:durableId="1465653845">
    <w:abstractNumId w:val="7"/>
  </w:num>
  <w:num w:numId="34" w16cid:durableId="1808356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D"/>
    <w:rsid w:val="00024E2C"/>
    <w:rsid w:val="000316EF"/>
    <w:rsid w:val="00041DE0"/>
    <w:rsid w:val="00042121"/>
    <w:rsid w:val="00044DD8"/>
    <w:rsid w:val="0008275E"/>
    <w:rsid w:val="00087E64"/>
    <w:rsid w:val="000A79BD"/>
    <w:rsid w:val="000B362E"/>
    <w:rsid w:val="000C0FA1"/>
    <w:rsid w:val="000C13B0"/>
    <w:rsid w:val="000F6893"/>
    <w:rsid w:val="00101451"/>
    <w:rsid w:val="00106662"/>
    <w:rsid w:val="00162663"/>
    <w:rsid w:val="00164516"/>
    <w:rsid w:val="00165506"/>
    <w:rsid w:val="001F3C0D"/>
    <w:rsid w:val="002174C7"/>
    <w:rsid w:val="00217AFE"/>
    <w:rsid w:val="0028263A"/>
    <w:rsid w:val="0029546E"/>
    <w:rsid w:val="002A1D7C"/>
    <w:rsid w:val="002B167A"/>
    <w:rsid w:val="002B1EC7"/>
    <w:rsid w:val="002C476E"/>
    <w:rsid w:val="002F2FA4"/>
    <w:rsid w:val="00306CC6"/>
    <w:rsid w:val="00323010"/>
    <w:rsid w:val="00326B5A"/>
    <w:rsid w:val="003334CD"/>
    <w:rsid w:val="00337885"/>
    <w:rsid w:val="003440DA"/>
    <w:rsid w:val="00351A30"/>
    <w:rsid w:val="00384D59"/>
    <w:rsid w:val="00391257"/>
    <w:rsid w:val="003A6A89"/>
    <w:rsid w:val="003C63B5"/>
    <w:rsid w:val="003E0ACF"/>
    <w:rsid w:val="00407AE6"/>
    <w:rsid w:val="00427100"/>
    <w:rsid w:val="00457742"/>
    <w:rsid w:val="004A6101"/>
    <w:rsid w:val="004C3E7C"/>
    <w:rsid w:val="004C74F4"/>
    <w:rsid w:val="004E0B67"/>
    <w:rsid w:val="004E5A01"/>
    <w:rsid w:val="00500878"/>
    <w:rsid w:val="00513A27"/>
    <w:rsid w:val="00534E73"/>
    <w:rsid w:val="00547316"/>
    <w:rsid w:val="00554115"/>
    <w:rsid w:val="00562AA1"/>
    <w:rsid w:val="005711A9"/>
    <w:rsid w:val="0057146E"/>
    <w:rsid w:val="00573D4C"/>
    <w:rsid w:val="0058530F"/>
    <w:rsid w:val="00590198"/>
    <w:rsid w:val="005B1AE1"/>
    <w:rsid w:val="005B3F32"/>
    <w:rsid w:val="005B4654"/>
    <w:rsid w:val="005C08BD"/>
    <w:rsid w:val="005D189A"/>
    <w:rsid w:val="005E5803"/>
    <w:rsid w:val="005E6197"/>
    <w:rsid w:val="00603692"/>
    <w:rsid w:val="00607876"/>
    <w:rsid w:val="006141C8"/>
    <w:rsid w:val="00640CD3"/>
    <w:rsid w:val="006651DF"/>
    <w:rsid w:val="00665E2D"/>
    <w:rsid w:val="00666FDC"/>
    <w:rsid w:val="00672969"/>
    <w:rsid w:val="00692A2E"/>
    <w:rsid w:val="0069561F"/>
    <w:rsid w:val="006A0072"/>
    <w:rsid w:val="006B10FA"/>
    <w:rsid w:val="006D2D54"/>
    <w:rsid w:val="006F3578"/>
    <w:rsid w:val="007036F7"/>
    <w:rsid w:val="00726C7E"/>
    <w:rsid w:val="00727A99"/>
    <w:rsid w:val="00730F92"/>
    <w:rsid w:val="007354AB"/>
    <w:rsid w:val="00736F80"/>
    <w:rsid w:val="00741392"/>
    <w:rsid w:val="00742067"/>
    <w:rsid w:val="0075154D"/>
    <w:rsid w:val="007523D0"/>
    <w:rsid w:val="0076769B"/>
    <w:rsid w:val="00774E48"/>
    <w:rsid w:val="00777E2B"/>
    <w:rsid w:val="00784BB7"/>
    <w:rsid w:val="007A67CE"/>
    <w:rsid w:val="007B2D07"/>
    <w:rsid w:val="00831833"/>
    <w:rsid w:val="0084394E"/>
    <w:rsid w:val="008609BD"/>
    <w:rsid w:val="00895403"/>
    <w:rsid w:val="00896668"/>
    <w:rsid w:val="008C40B4"/>
    <w:rsid w:val="008C615B"/>
    <w:rsid w:val="008F26A9"/>
    <w:rsid w:val="009014ED"/>
    <w:rsid w:val="00942C5B"/>
    <w:rsid w:val="0094759D"/>
    <w:rsid w:val="00970312"/>
    <w:rsid w:val="00976BEB"/>
    <w:rsid w:val="0098677F"/>
    <w:rsid w:val="009A45E6"/>
    <w:rsid w:val="009F3AF2"/>
    <w:rsid w:val="00A02454"/>
    <w:rsid w:val="00A249C6"/>
    <w:rsid w:val="00A557DB"/>
    <w:rsid w:val="00A56A84"/>
    <w:rsid w:val="00A62D07"/>
    <w:rsid w:val="00A976ED"/>
    <w:rsid w:val="00AB3195"/>
    <w:rsid w:val="00AD150B"/>
    <w:rsid w:val="00AD4F78"/>
    <w:rsid w:val="00AD5309"/>
    <w:rsid w:val="00AF31BF"/>
    <w:rsid w:val="00AF5E62"/>
    <w:rsid w:val="00B12378"/>
    <w:rsid w:val="00B27C5D"/>
    <w:rsid w:val="00B31CF7"/>
    <w:rsid w:val="00B33D64"/>
    <w:rsid w:val="00B4096F"/>
    <w:rsid w:val="00B46ADD"/>
    <w:rsid w:val="00B551CA"/>
    <w:rsid w:val="00B5790B"/>
    <w:rsid w:val="00B61CCD"/>
    <w:rsid w:val="00B810B4"/>
    <w:rsid w:val="00B90658"/>
    <w:rsid w:val="00B9693D"/>
    <w:rsid w:val="00BA5ACF"/>
    <w:rsid w:val="00BF375D"/>
    <w:rsid w:val="00C100C8"/>
    <w:rsid w:val="00C43BD6"/>
    <w:rsid w:val="00C446A4"/>
    <w:rsid w:val="00C44C2F"/>
    <w:rsid w:val="00C47628"/>
    <w:rsid w:val="00C816D0"/>
    <w:rsid w:val="00CA59DB"/>
    <w:rsid w:val="00CA7EC5"/>
    <w:rsid w:val="00CC2D19"/>
    <w:rsid w:val="00CC7FBB"/>
    <w:rsid w:val="00CD5810"/>
    <w:rsid w:val="00CF2852"/>
    <w:rsid w:val="00D12537"/>
    <w:rsid w:val="00D26551"/>
    <w:rsid w:val="00D435C1"/>
    <w:rsid w:val="00D47899"/>
    <w:rsid w:val="00D54F96"/>
    <w:rsid w:val="00D647BB"/>
    <w:rsid w:val="00D74041"/>
    <w:rsid w:val="00D75C78"/>
    <w:rsid w:val="00D9762D"/>
    <w:rsid w:val="00DA7FC8"/>
    <w:rsid w:val="00DD70D2"/>
    <w:rsid w:val="00DE0E50"/>
    <w:rsid w:val="00E10F1C"/>
    <w:rsid w:val="00E20127"/>
    <w:rsid w:val="00E22C78"/>
    <w:rsid w:val="00E30703"/>
    <w:rsid w:val="00E5000F"/>
    <w:rsid w:val="00E50AEF"/>
    <w:rsid w:val="00E55B2E"/>
    <w:rsid w:val="00E8429B"/>
    <w:rsid w:val="00E86776"/>
    <w:rsid w:val="00E9448B"/>
    <w:rsid w:val="00ED3896"/>
    <w:rsid w:val="00F65B04"/>
    <w:rsid w:val="00FC3318"/>
    <w:rsid w:val="00FC47A7"/>
    <w:rsid w:val="00FF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296F185"/>
  <w15:chartTrackingRefBased/>
  <w15:docId w15:val="{1CFE50CE-34B8-4031-AFDC-E78EE68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516"/>
    <w:rPr>
      <w:sz w:val="24"/>
    </w:rPr>
  </w:style>
  <w:style w:type="paragraph" w:styleId="Heading1">
    <w:name w:val="heading 1"/>
    <w:aliases w:val="HEADING"/>
    <w:basedOn w:val="Normal"/>
    <w:next w:val="Normal"/>
    <w:qFormat/>
    <w:rsid w:val="00B27C5D"/>
    <w:pPr>
      <w:numPr>
        <w:numId w:val="27"/>
      </w:numPr>
      <w:pBdr>
        <w:top w:val="triple" w:sz="4" w:space="1" w:color="auto" w:shadow="1"/>
        <w:left w:val="triple" w:sz="4" w:space="1" w:color="auto" w:shadow="1"/>
        <w:bottom w:val="triple" w:sz="4" w:space="1" w:color="auto" w:shadow="1"/>
        <w:right w:val="triple" w:sz="4" w:space="1" w:color="auto" w:shadow="1"/>
      </w:pBdr>
      <w:shd w:val="solid" w:color="auto" w:fill="auto"/>
      <w:tabs>
        <w:tab w:val="left" w:pos="360"/>
      </w:tabs>
      <w:spacing w:before="60" w:after="60"/>
      <w:jc w:val="center"/>
      <w:outlineLvl w:val="0"/>
    </w:pPr>
    <w:rPr>
      <w:kern w:val="28"/>
      <w:sz w:val="40"/>
      <w:szCs w:val="40"/>
    </w:rPr>
  </w:style>
  <w:style w:type="paragraph" w:styleId="Heading2">
    <w:name w:val="heading 2"/>
    <w:basedOn w:val="Normal"/>
    <w:next w:val="Normal"/>
    <w:link w:val="Heading2Char"/>
    <w:qFormat/>
    <w:rsid w:val="00B61CCD"/>
    <w:pPr>
      <w:numPr>
        <w:ilvl w:val="1"/>
        <w:numId w:val="27"/>
      </w:numPr>
      <w:tabs>
        <w:tab w:val="left" w:pos="360"/>
      </w:tabs>
      <w:spacing w:before="60" w:after="60"/>
      <w:jc w:val="right"/>
      <w:outlineLvl w:val="1"/>
    </w:pPr>
    <w:rPr>
      <w:b/>
      <w:i/>
      <w:caps/>
      <w:sz w:val="36"/>
    </w:rPr>
  </w:style>
  <w:style w:type="paragraph" w:styleId="Heading3">
    <w:name w:val="heading 3"/>
    <w:aliases w:val="Heading 3 Char,Heading 3 Char1,Heading 3 Char Char"/>
    <w:basedOn w:val="Normal"/>
    <w:next w:val="Normal"/>
    <w:link w:val="Heading3Char2"/>
    <w:qFormat/>
    <w:rsid w:val="00B61CCD"/>
    <w:pPr>
      <w:numPr>
        <w:ilvl w:val="2"/>
        <w:numId w:val="27"/>
      </w:numPr>
      <w:spacing w:before="60" w:after="60"/>
      <w:jc w:val="center"/>
      <w:outlineLvl w:val="2"/>
    </w:pPr>
    <w:rPr>
      <w:b/>
      <w:smallCaps/>
      <w:sz w:val="28"/>
      <w:szCs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B61CCD"/>
    <w:pPr>
      <w:numPr>
        <w:ilvl w:val="3"/>
        <w:numId w:val="27"/>
      </w:numPr>
      <w:tabs>
        <w:tab w:val="num" w:pos="360"/>
      </w:tabs>
      <w:spacing w:before="60" w:after="60"/>
      <w:ind w:left="360" w:hanging="360"/>
      <w:outlineLvl w:val="3"/>
    </w:pPr>
  </w:style>
  <w:style w:type="paragraph" w:styleId="Heading5">
    <w:name w:val="heading 5"/>
    <w:basedOn w:val="Normal"/>
    <w:next w:val="Normal"/>
    <w:qFormat/>
    <w:rsid w:val="00E9448B"/>
    <w:pPr>
      <w:numPr>
        <w:ilvl w:val="4"/>
        <w:numId w:val="27"/>
      </w:numPr>
      <w:tabs>
        <w:tab w:val="num" w:pos="360"/>
      </w:tabs>
      <w:spacing w:before="60" w:after="60"/>
      <w:ind w:left="720"/>
      <w:outlineLvl w:val="4"/>
    </w:pPr>
    <w:rPr>
      <w:iCs/>
      <w:szCs w:val="24"/>
    </w:rPr>
  </w:style>
  <w:style w:type="paragraph" w:styleId="Heading6">
    <w:name w:val="heading 6"/>
    <w:basedOn w:val="Normal"/>
    <w:next w:val="Normal"/>
    <w:qFormat/>
    <w:rsid w:val="00D12537"/>
    <w:pPr>
      <w:numPr>
        <w:ilvl w:val="5"/>
        <w:numId w:val="27"/>
      </w:numPr>
      <w:tabs>
        <w:tab w:val="left" w:pos="360"/>
      </w:tabs>
      <w:spacing w:before="60" w:after="60"/>
      <w:ind w:left="1080"/>
      <w:outlineLvl w:val="5"/>
    </w:pPr>
  </w:style>
  <w:style w:type="paragraph" w:styleId="Heading7">
    <w:name w:val="heading 7"/>
    <w:basedOn w:val="Normal"/>
    <w:next w:val="Normal"/>
    <w:qFormat/>
    <w:rsid w:val="009F3AF2"/>
    <w:pPr>
      <w:numPr>
        <w:ilvl w:val="6"/>
        <w:numId w:val="27"/>
      </w:numPr>
      <w:spacing w:before="60" w:after="60"/>
      <w:ind w:left="1440" w:hanging="360"/>
      <w:outlineLvl w:val="6"/>
    </w:pPr>
    <w:rPr>
      <w:szCs w:val="24"/>
    </w:rPr>
  </w:style>
  <w:style w:type="paragraph" w:styleId="Heading8">
    <w:name w:val="heading 8"/>
    <w:basedOn w:val="Normal"/>
    <w:next w:val="Normal"/>
    <w:qFormat/>
    <w:rsid w:val="00726C7E"/>
    <w:pPr>
      <w:numPr>
        <w:ilvl w:val="7"/>
        <w:numId w:val="27"/>
      </w:numPr>
      <w:tabs>
        <w:tab w:val="clear" w:pos="2520"/>
        <w:tab w:val="num" w:pos="360"/>
      </w:tabs>
      <w:spacing w:before="60" w:after="60"/>
      <w:ind w:left="1800"/>
      <w:outlineLvl w:val="7"/>
    </w:pPr>
    <w:rPr>
      <w:szCs w:val="24"/>
    </w:rPr>
  </w:style>
  <w:style w:type="paragraph" w:styleId="Heading9">
    <w:name w:val="heading 9"/>
    <w:basedOn w:val="Normal"/>
    <w:next w:val="Normal"/>
    <w:qFormat/>
    <w:rsid w:val="00665E2D"/>
    <w:pPr>
      <w:numPr>
        <w:ilvl w:val="8"/>
        <w:numId w:val="27"/>
      </w:numPr>
      <w:tabs>
        <w:tab w:val="clear" w:pos="2880"/>
        <w:tab w:val="num" w:pos="360"/>
      </w:tabs>
      <w:spacing w:before="60" w:after="60"/>
      <w:ind w:left="2160"/>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Heading 3 Char Char1,Heading 3 Char1 Char,Heading 3 Char Char Char"/>
    <w:link w:val="Heading3"/>
    <w:rsid w:val="00B61CCD"/>
    <w:rPr>
      <w:b/>
      <w:smallCaps/>
      <w:sz w:val="28"/>
      <w:szCs w:val="28"/>
      <w:lang w:val="en-US" w:eastAsia="en-US" w:bidi="ar-SA"/>
      <w14:shadow w14:blurRad="50800" w14:dist="38100" w14:dir="2700000" w14:sx="100000" w14:sy="100000" w14:kx="0" w14:ky="0" w14:algn="tl">
        <w14:srgbClr w14:val="000000">
          <w14:alpha w14:val="60000"/>
        </w14:srgbClr>
      </w14:shadow>
    </w:rPr>
  </w:style>
  <w:style w:type="paragraph" w:styleId="EnvelopeAddress">
    <w:name w:val="envelope address"/>
    <w:basedOn w:val="Normal"/>
    <w:rsid w:val="00942C5B"/>
    <w:pPr>
      <w:framePr w:w="7920" w:h="1980" w:hRule="exact" w:hSpace="180" w:wrap="auto" w:hAnchor="page" w:xAlign="center" w:yAlign="bottom"/>
      <w:ind w:left="2880"/>
    </w:pPr>
    <w:rPr>
      <w:rFonts w:ascii="Arial" w:hAnsi="Arial"/>
    </w:rPr>
  </w:style>
  <w:style w:type="paragraph" w:styleId="EnvelopeReturn">
    <w:name w:val="envelope return"/>
    <w:basedOn w:val="Normal"/>
    <w:rsid w:val="00942C5B"/>
    <w:rPr>
      <w:b/>
      <w:i/>
      <w:sz w:val="18"/>
    </w:rPr>
  </w:style>
  <w:style w:type="paragraph" w:styleId="FootnoteText">
    <w:name w:val="footnote text"/>
    <w:aliases w:val="Time 12 point"/>
    <w:basedOn w:val="Normal"/>
    <w:link w:val="FootnoteTextChar"/>
    <w:uiPriority w:val="99"/>
    <w:semiHidden/>
    <w:rsid w:val="00942C5B"/>
    <w:pPr>
      <w:spacing w:after="60"/>
      <w:ind w:firstLine="720"/>
    </w:pPr>
  </w:style>
  <w:style w:type="paragraph" w:customStyle="1" w:styleId="Footnote">
    <w:name w:val="Footnote"/>
    <w:basedOn w:val="FootnoteText"/>
    <w:rsid w:val="00B31CF7"/>
    <w:pPr>
      <w:spacing w:after="20"/>
    </w:pPr>
    <w:rPr>
      <w:sz w:val="18"/>
      <w:szCs w:val="18"/>
    </w:rPr>
  </w:style>
  <w:style w:type="paragraph" w:styleId="Header">
    <w:name w:val="header"/>
    <w:basedOn w:val="Normal"/>
    <w:rsid w:val="00942C5B"/>
    <w:pPr>
      <w:pBdr>
        <w:top w:val="double" w:sz="6" w:space="1" w:color="auto" w:shadow="1"/>
        <w:left w:val="double" w:sz="6" w:space="1" w:color="auto" w:shadow="1"/>
        <w:bottom w:val="double" w:sz="6" w:space="1" w:color="auto" w:shadow="1"/>
        <w:right w:val="double" w:sz="6" w:space="1" w:color="auto" w:shadow="1"/>
      </w:pBdr>
      <w:shd w:val="solid" w:color="auto" w:fill="auto"/>
      <w:tabs>
        <w:tab w:val="center" w:pos="4320"/>
        <w:tab w:val="right" w:pos="8640"/>
      </w:tabs>
    </w:pPr>
    <w:rPr>
      <w:b/>
      <w:i/>
    </w:rPr>
  </w:style>
  <w:style w:type="character" w:styleId="FootnoteReference">
    <w:name w:val="footnote reference"/>
    <w:aliases w:val="Times 10 Point"/>
    <w:uiPriority w:val="99"/>
    <w:semiHidden/>
    <w:rsid w:val="00942C5B"/>
    <w:rPr>
      <w:rFonts w:ascii="Book Antiqua" w:hAnsi="Book Antiqua"/>
      <w:position w:val="6"/>
      <w:sz w:val="20"/>
      <w:vertAlign w:val="superscript"/>
    </w:rPr>
  </w:style>
  <w:style w:type="paragraph" w:styleId="TOC1">
    <w:name w:val="toc 1"/>
    <w:basedOn w:val="Normal"/>
    <w:next w:val="Normal"/>
    <w:semiHidden/>
    <w:rsid w:val="00942C5B"/>
    <w:pPr>
      <w:pBdr>
        <w:top w:val="single" w:sz="12" w:space="1" w:color="auto"/>
      </w:pBdr>
      <w:tabs>
        <w:tab w:val="right" w:leader="underscore" w:pos="9360"/>
      </w:tabs>
      <w:spacing w:before="360"/>
    </w:pPr>
    <w:rPr>
      <w:rFonts w:ascii="Book Antiqua" w:hAnsi="Book Antiqua"/>
      <w:b/>
      <w:i/>
      <w:sz w:val="28"/>
    </w:rPr>
  </w:style>
  <w:style w:type="paragraph" w:styleId="TOC2">
    <w:name w:val="toc 2"/>
    <w:basedOn w:val="Normal"/>
    <w:next w:val="Normal"/>
    <w:semiHidden/>
    <w:rsid w:val="00942C5B"/>
    <w:pPr>
      <w:tabs>
        <w:tab w:val="right" w:leader="dot" w:pos="9360"/>
      </w:tabs>
      <w:ind w:left="200"/>
    </w:pPr>
    <w:rPr>
      <w:rFonts w:ascii="Book Antiqua" w:hAnsi="Book Antiqua"/>
      <w:b/>
      <w:i/>
    </w:rPr>
  </w:style>
  <w:style w:type="paragraph" w:styleId="TOC3">
    <w:name w:val="toc 3"/>
    <w:basedOn w:val="Normal"/>
    <w:next w:val="Normal"/>
    <w:semiHidden/>
    <w:rsid w:val="00942C5B"/>
    <w:pPr>
      <w:tabs>
        <w:tab w:val="right" w:leader="dot" w:pos="9360"/>
      </w:tabs>
      <w:ind w:left="400"/>
    </w:pPr>
    <w:rPr>
      <w:b/>
    </w:rPr>
  </w:style>
  <w:style w:type="paragraph" w:styleId="Footer">
    <w:name w:val="footer"/>
    <w:basedOn w:val="Normal"/>
    <w:rsid w:val="00942C5B"/>
    <w:pPr>
      <w:tabs>
        <w:tab w:val="center" w:pos="4320"/>
        <w:tab w:val="right" w:pos="8640"/>
      </w:tabs>
    </w:pPr>
  </w:style>
  <w:style w:type="paragraph" w:styleId="Title">
    <w:name w:val="Title"/>
    <w:basedOn w:val="Normal"/>
    <w:qFormat/>
    <w:rsid w:val="00942C5B"/>
    <w:pPr>
      <w:jc w:val="center"/>
    </w:pPr>
    <w:rPr>
      <w:b/>
      <w:sz w:val="36"/>
    </w:rPr>
  </w:style>
  <w:style w:type="paragraph" w:styleId="Subtitle">
    <w:name w:val="Subtitle"/>
    <w:basedOn w:val="Normal"/>
    <w:qFormat/>
    <w:rsid w:val="00942C5B"/>
    <w:pPr>
      <w:spacing w:before="120" w:after="120"/>
      <w:jc w:val="center"/>
    </w:pPr>
    <w:rPr>
      <w:rFonts w:ascii="Book Antiqua" w:hAnsi="Book Antiqua"/>
      <w:sz w:val="36"/>
    </w:rPr>
  </w:style>
  <w:style w:type="character" w:customStyle="1" w:styleId="Instructorcomments">
    <w:name w:val="Instructor comments"/>
    <w:rsid w:val="00942C5B"/>
    <w:rPr>
      <w:rFonts w:ascii="Tahoma" w:hAnsi="Tahoma"/>
      <w:b/>
      <w:color w:val="0000FF"/>
      <w:sz w:val="20"/>
    </w:rPr>
  </w:style>
  <w:style w:type="character" w:styleId="CommentReference">
    <w:name w:val="annotation reference"/>
    <w:semiHidden/>
    <w:rsid w:val="00942C5B"/>
    <w:rPr>
      <w:sz w:val="16"/>
    </w:rPr>
  </w:style>
  <w:style w:type="character" w:styleId="PageNumber">
    <w:name w:val="page number"/>
    <w:aliases w:val="Times 14 point"/>
    <w:rsid w:val="00942C5B"/>
    <w:rPr>
      <w:rFonts w:ascii="Times" w:hAnsi="Times"/>
      <w:i/>
      <w:sz w:val="20"/>
    </w:rPr>
  </w:style>
  <w:style w:type="paragraph" w:styleId="CommentText">
    <w:name w:val="annotation text"/>
    <w:basedOn w:val="Normal"/>
    <w:semiHidden/>
    <w:rsid w:val="00942C5B"/>
    <w:pPr>
      <w:spacing w:before="120" w:after="120"/>
    </w:pPr>
    <w:rPr>
      <w:rFonts w:ascii="Book Antiqua" w:hAnsi="Book Antiqua"/>
    </w:rPr>
  </w:style>
  <w:style w:type="paragraph" w:customStyle="1" w:styleId="TableText">
    <w:name w:val="Table Text"/>
    <w:rsid w:val="00942C5B"/>
    <w:pPr>
      <w:widowControl w:val="0"/>
      <w:spacing w:before="72" w:after="72"/>
      <w:jc w:val="both"/>
    </w:pPr>
    <w:rPr>
      <w:rFonts w:ascii="Arial Narrow" w:hAnsi="Arial Narrow"/>
      <w:color w:val="000000"/>
    </w:rPr>
  </w:style>
  <w:style w:type="character" w:styleId="Hyperlink">
    <w:name w:val="Hyperlink"/>
    <w:rsid w:val="00942C5B"/>
    <w:rPr>
      <w:color w:val="0000FF"/>
      <w:u w:val="single"/>
    </w:rPr>
  </w:style>
  <w:style w:type="paragraph" w:customStyle="1" w:styleId="Intro">
    <w:name w:val="Intro"/>
    <w:basedOn w:val="Normal"/>
    <w:rsid w:val="00942C5B"/>
    <w:pPr>
      <w:tabs>
        <w:tab w:val="left" w:pos="4140"/>
      </w:tabs>
      <w:jc w:val="both"/>
    </w:pPr>
    <w:rPr>
      <w:rFonts w:ascii="Times" w:hAnsi="Times"/>
    </w:rPr>
  </w:style>
  <w:style w:type="paragraph" w:customStyle="1" w:styleId="Indent1">
    <w:name w:val="Indent 1"/>
    <w:basedOn w:val="Normal"/>
    <w:rsid w:val="00942C5B"/>
    <w:pPr>
      <w:ind w:left="440"/>
    </w:pPr>
    <w:rPr>
      <w:rFonts w:ascii="Times" w:hAnsi="Times"/>
    </w:rPr>
  </w:style>
  <w:style w:type="paragraph" w:customStyle="1" w:styleId="Indent2">
    <w:name w:val="Indent 2"/>
    <w:basedOn w:val="Normal"/>
    <w:rsid w:val="00942C5B"/>
    <w:pPr>
      <w:ind w:left="800"/>
    </w:pPr>
    <w:rPr>
      <w:rFonts w:ascii="Times" w:hAnsi="Times"/>
    </w:rPr>
  </w:style>
  <w:style w:type="paragraph" w:customStyle="1" w:styleId="DefinitionTerm">
    <w:name w:val="Definition Term"/>
    <w:basedOn w:val="Normal"/>
    <w:next w:val="Normal"/>
    <w:rsid w:val="00942C5B"/>
  </w:style>
  <w:style w:type="paragraph" w:styleId="BalloonText">
    <w:name w:val="Balloon Text"/>
    <w:basedOn w:val="Normal"/>
    <w:semiHidden/>
    <w:rsid w:val="00942C5B"/>
    <w:rPr>
      <w:rFonts w:ascii="Tahoma" w:hAnsi="Tahoma" w:cs="Tahoma"/>
      <w:sz w:val="16"/>
      <w:szCs w:val="16"/>
    </w:rPr>
  </w:style>
  <w:style w:type="character" w:customStyle="1" w:styleId="Heading2Char">
    <w:name w:val="Heading 2 Char"/>
    <w:link w:val="Heading2"/>
    <w:rsid w:val="00164516"/>
    <w:rPr>
      <w:b/>
      <w:i/>
      <w:caps/>
      <w:sz w:val="36"/>
      <w:lang w:val="en-US" w:eastAsia="en-US" w:bidi="ar-SA"/>
    </w:rPr>
  </w:style>
  <w:style w:type="table" w:styleId="TableGrid">
    <w:name w:val="Table Grid"/>
    <w:basedOn w:val="TableNormal"/>
    <w:rsid w:val="00BF375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Time 12 point Char"/>
    <w:link w:val="FootnoteText"/>
    <w:uiPriority w:val="99"/>
    <w:semiHidden/>
    <w:rsid w:val="007B2D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20Lewis\Application%20Data\Microsoft\Templates\F05%20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F05 SYL</Template>
  <TotalTime>4</TotalTime>
  <Pages>15</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One:   Heading One</vt:lpstr>
    </vt:vector>
  </TitlesOfParts>
  <Company>Biola University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One:   Heading One</dc:title>
  <dc:subject/>
  <dc:creator>Kevin Lewis</dc:creator>
  <cp:keywords/>
  <cp:lastModifiedBy>Kevin Lewis</cp:lastModifiedBy>
  <cp:revision>5</cp:revision>
  <cp:lastPrinted>2013-06-14T16:39:00Z</cp:lastPrinted>
  <dcterms:created xsi:type="dcterms:W3CDTF">2022-08-20T21:18:00Z</dcterms:created>
  <dcterms:modified xsi:type="dcterms:W3CDTF">2024-02-27T07:25:00Z</dcterms:modified>
</cp:coreProperties>
</file>