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8B0" w14:textId="1C13C90F" w:rsidR="009863F2" w:rsidRDefault="007F292D" w:rsidP="007434C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40"/>
        </w:rPr>
      </w:pPr>
      <w:bookmarkStart w:id="0" w:name="_Toc521307218"/>
      <w:bookmarkStart w:id="1" w:name="_Toc17192487"/>
      <w:bookmarkStart w:id="2" w:name="_Toc30405161"/>
      <w:bookmarkStart w:id="3" w:name="_Toc38271506"/>
      <w:bookmarkStart w:id="4" w:name="_Toc79392482"/>
      <w:r>
        <w:rPr>
          <w:sz w:val="40"/>
        </w:rPr>
        <w:t>Elenctic Theology:  Bibliology</w:t>
      </w:r>
    </w:p>
    <w:p w14:paraId="4A63AD36" w14:textId="3E150F9A" w:rsidR="002171C0" w:rsidRPr="009863F2" w:rsidRDefault="009863F2" w:rsidP="009863F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sz w:val="28"/>
        </w:rPr>
      </w:pPr>
      <w:r w:rsidRPr="00630178">
        <w:rPr>
          <w:sz w:val="28"/>
        </w:rPr>
        <w:t xml:space="preserve">Kevin Lewis </w:t>
      </w:r>
    </w:p>
    <w:p w14:paraId="6CF8D013" w14:textId="77777777" w:rsidR="002171C0" w:rsidRPr="002171C0" w:rsidRDefault="0041029F" w:rsidP="007434C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i/>
          <w:sz w:val="36"/>
        </w:rPr>
      </w:pPr>
      <w:r>
        <w:rPr>
          <w:i/>
          <w:sz w:val="36"/>
        </w:rPr>
        <w:t>Contemporary Challenges</w:t>
      </w:r>
      <w:r w:rsidR="000D5C08">
        <w:rPr>
          <w:i/>
          <w:sz w:val="36"/>
        </w:rPr>
        <w:t xml:space="preserve"> to Scripture</w:t>
      </w:r>
    </w:p>
    <w:bookmarkEnd w:id="0"/>
    <w:bookmarkEnd w:id="1"/>
    <w:bookmarkEnd w:id="2"/>
    <w:bookmarkEnd w:id="3"/>
    <w:bookmarkEnd w:id="4"/>
    <w:p w14:paraId="2053527B" w14:textId="77777777" w:rsidR="000901AF" w:rsidRDefault="00F5560A" w:rsidP="000901AF">
      <w:pPr>
        <w:pStyle w:val="Heading2"/>
      </w:pPr>
      <w:r>
        <w:t>General Considerations</w:t>
      </w:r>
    </w:p>
    <w:p w14:paraId="378FE99D" w14:textId="77777777" w:rsidR="00EA60FD" w:rsidRPr="00524A2D" w:rsidRDefault="00EA60FD" w:rsidP="00EA60FD">
      <w:pPr>
        <w:pStyle w:val="Heading3"/>
      </w:pPr>
      <w:r w:rsidRPr="00524A2D">
        <w:t>Reduction of the Absolute Authority of Scripture</w:t>
      </w:r>
    </w:p>
    <w:p w14:paraId="2701F6F7" w14:textId="77777777" w:rsidR="00317275" w:rsidRDefault="00D667DA" w:rsidP="005F5D9F">
      <w:pPr>
        <w:pStyle w:val="Heading4"/>
      </w:pPr>
      <w:r>
        <w:t xml:space="preserve">The goal of studying bibliology </w:t>
      </w:r>
      <w:r w:rsidR="00C6082B">
        <w:t xml:space="preserve">in the context of Reformation Protestantism </w:t>
      </w:r>
      <w:r>
        <w:t xml:space="preserve">is to establish the Bible as God’s inspired, inerrant, </w:t>
      </w:r>
      <w:r w:rsidR="00C6082B">
        <w:t xml:space="preserve">clear, sufficient, </w:t>
      </w:r>
      <w:r>
        <w:t xml:space="preserve">written, propositional revelation to </w:t>
      </w:r>
      <w:r w:rsidR="00C6082B">
        <w:t>man</w:t>
      </w:r>
      <w:r>
        <w:t xml:space="preserve"> that is the final and ultimate authority</w:t>
      </w:r>
      <w:r w:rsidR="00C6082B">
        <w:t xml:space="preserve"> on all it addresses.</w:t>
      </w:r>
      <w:r w:rsidR="00317275">
        <w:br/>
      </w:r>
    </w:p>
    <w:p w14:paraId="116C2DC9" w14:textId="77777777" w:rsidR="005F5D9F" w:rsidRDefault="00317275" w:rsidP="005F5D9F">
      <w:pPr>
        <w:pStyle w:val="Heading4"/>
      </w:pPr>
      <w:r>
        <w:t>Unfortunately, t</w:t>
      </w:r>
      <w:r w:rsidR="005F5D9F">
        <w:t xml:space="preserve">here are multiple contemporary challenges to the authority of the Bible as the </w:t>
      </w:r>
      <w:r w:rsidR="00630178">
        <w:t>supreme authority</w:t>
      </w:r>
      <w:r w:rsidR="005F5D9F">
        <w:t xml:space="preserve"> on all that it addresses.</w:t>
      </w:r>
      <w:r w:rsidR="00630178">
        <w:br/>
      </w:r>
    </w:p>
    <w:p w14:paraId="7E253981" w14:textId="77777777" w:rsidR="005F5D9F" w:rsidRDefault="005F5D9F" w:rsidP="005F5D9F">
      <w:pPr>
        <w:pStyle w:val="Heading4"/>
      </w:pPr>
      <w:r>
        <w:t>These challenges result in either:</w:t>
      </w:r>
    </w:p>
    <w:p w14:paraId="751C009F" w14:textId="77777777" w:rsidR="00317275" w:rsidRPr="00317275" w:rsidRDefault="00317275" w:rsidP="00317275"/>
    <w:p w14:paraId="4E50D038" w14:textId="77777777" w:rsidR="005F5D9F" w:rsidRDefault="00630178" w:rsidP="005F5D9F">
      <w:pPr>
        <w:pStyle w:val="Heading5"/>
      </w:pPr>
      <w:r>
        <w:t xml:space="preserve">The </w:t>
      </w:r>
      <w:r w:rsidR="005F5D9F">
        <w:t>Dilution of the Authority of Scripture, or</w:t>
      </w:r>
    </w:p>
    <w:p w14:paraId="0D50C2F2" w14:textId="77777777" w:rsidR="00EA60FD" w:rsidRPr="00EA60FD" w:rsidRDefault="00EA60FD" w:rsidP="00EA60FD"/>
    <w:p w14:paraId="6E538624" w14:textId="77777777" w:rsidR="005F5D9F" w:rsidRDefault="00630178" w:rsidP="005F5D9F">
      <w:pPr>
        <w:pStyle w:val="Heading5"/>
      </w:pPr>
      <w:r>
        <w:t xml:space="preserve">The </w:t>
      </w:r>
      <w:r w:rsidR="005F5D9F">
        <w:t>Rejection of the Authority of Scripture</w:t>
      </w:r>
      <w:r w:rsidR="00EA60FD">
        <w:t>.</w:t>
      </w:r>
    </w:p>
    <w:p w14:paraId="154E172E" w14:textId="77777777" w:rsidR="00423FD0" w:rsidRDefault="00423FD0" w:rsidP="00423FD0"/>
    <w:p w14:paraId="6FDBFC2D" w14:textId="77777777" w:rsidR="00423FD0" w:rsidRPr="00423FD0" w:rsidRDefault="00423FD0" w:rsidP="00423FD0">
      <w:pPr>
        <w:pStyle w:val="Heading4"/>
        <w:rPr>
          <w:i/>
        </w:rPr>
      </w:pPr>
      <w:r w:rsidRPr="00423FD0">
        <w:rPr>
          <w:i/>
        </w:rPr>
        <w:t>Sola Scriptura</w:t>
      </w:r>
    </w:p>
    <w:p w14:paraId="65663A97" w14:textId="77777777" w:rsidR="00423FD0" w:rsidRPr="00637FED" w:rsidRDefault="00423FD0" w:rsidP="00423FD0">
      <w:pPr>
        <w:pStyle w:val="Heading5"/>
        <w:rPr>
          <w:i/>
        </w:rPr>
      </w:pPr>
      <w:r w:rsidRPr="00637FED">
        <w:rPr>
          <w:i/>
        </w:rPr>
        <w:t>Sola Scriptura</w:t>
      </w:r>
      <w:r>
        <w:t xml:space="preserve"> means </w:t>
      </w:r>
      <w:r w:rsidRPr="00061D11">
        <w:t xml:space="preserve">the Sixty-Six Books of the Protestant Canon of Scripture are both necessary and sufficient for all matters pertaining to the Christian life.  </w:t>
      </w:r>
    </w:p>
    <w:p w14:paraId="1DE29098" w14:textId="77777777" w:rsidR="00423FD0" w:rsidRDefault="00423FD0" w:rsidP="00423FD0">
      <w:pPr>
        <w:pStyle w:val="Heading5"/>
        <w:rPr>
          <w:i/>
        </w:rPr>
      </w:pPr>
      <w:r>
        <w:t xml:space="preserve">They are the </w:t>
      </w:r>
      <w:r w:rsidR="00630178">
        <w:t xml:space="preserve">supreme and </w:t>
      </w:r>
      <w:r>
        <w:t>final authority</w:t>
      </w:r>
      <w:r w:rsidRPr="00061D11">
        <w:t xml:space="preserve"> on all matters they address (</w:t>
      </w:r>
      <w:r w:rsidRPr="00061D11">
        <w:rPr>
          <w:i/>
        </w:rPr>
        <w:t>Sola Scriptura).</w:t>
      </w:r>
    </w:p>
    <w:p w14:paraId="17D1D39D" w14:textId="77777777" w:rsidR="00423FD0" w:rsidRPr="00637FED" w:rsidRDefault="00423FD0" w:rsidP="00423FD0">
      <w:pPr>
        <w:pStyle w:val="Heading5"/>
      </w:pPr>
      <w:r>
        <w:t xml:space="preserve">The writings of the church fathers, creeds and confessions, and a ministerial use of philosophy can be helpful in the task of doing systematic theology, but they are secondary authorities.  </w:t>
      </w:r>
    </w:p>
    <w:p w14:paraId="67AFF0F2" w14:textId="77777777" w:rsidR="00EA60FD" w:rsidRPr="00EA60FD" w:rsidRDefault="00EA60FD" w:rsidP="00EA60FD"/>
    <w:p w14:paraId="63BB559E" w14:textId="77777777" w:rsidR="000901AF" w:rsidRPr="00F5560A" w:rsidRDefault="00F5560A" w:rsidP="00AC4115">
      <w:pPr>
        <w:pStyle w:val="Heading4"/>
      </w:pPr>
      <w:r>
        <w:t xml:space="preserve">If someone is going to teach false doctrine, he </w:t>
      </w:r>
      <w:r w:rsidR="00295944">
        <w:t>must place another</w:t>
      </w:r>
      <w:r w:rsidR="000901AF" w:rsidRPr="00F5560A">
        <w:t xml:space="preserve"> authority over the Scriptures.</w:t>
      </w:r>
      <w:r w:rsidR="00630178">
        <w:br/>
      </w:r>
    </w:p>
    <w:p w14:paraId="24D08935" w14:textId="77777777" w:rsidR="000901AF" w:rsidRDefault="000901AF" w:rsidP="00AC4115">
      <w:pPr>
        <w:pStyle w:val="Heading4"/>
      </w:pPr>
      <w:r w:rsidRPr="00524A2D">
        <w:t>If you were a</w:t>
      </w:r>
      <w:r w:rsidR="007336B0">
        <w:t xml:space="preserve"> heretic,</w:t>
      </w:r>
      <w:r w:rsidRPr="00524A2D">
        <w:t xml:space="preserve"> cult leader</w:t>
      </w:r>
      <w:r w:rsidR="007336B0">
        <w:t>,</w:t>
      </w:r>
      <w:r w:rsidR="00725FF3">
        <w:t xml:space="preserve"> or false prophet</w:t>
      </w:r>
      <w:r w:rsidRPr="00524A2D">
        <w:t xml:space="preserve"> and wanted to reduce the authority of Scripture, what would you do?</w:t>
      </w:r>
    </w:p>
    <w:p w14:paraId="6F2C84ED" w14:textId="77777777" w:rsidR="00D37E55" w:rsidRPr="00D37E55" w:rsidRDefault="00317275" w:rsidP="00D37E55">
      <w:r>
        <w:br w:type="page"/>
      </w:r>
    </w:p>
    <w:p w14:paraId="19F46DAA" w14:textId="77777777" w:rsidR="00D37E55" w:rsidRPr="00D37E55" w:rsidRDefault="00D37E55" w:rsidP="00D37E55">
      <w:pPr>
        <w:pStyle w:val="Heading3"/>
      </w:pPr>
      <w:r>
        <w:t>Types of Challenges to Scripture</w:t>
      </w:r>
    </w:p>
    <w:p w14:paraId="511FC615" w14:textId="77777777" w:rsidR="00725FF3" w:rsidRDefault="00541CEA" w:rsidP="00541CEA">
      <w:pPr>
        <w:pStyle w:val="Heading4"/>
      </w:pPr>
      <w:r w:rsidRPr="00887EE5">
        <w:rPr>
          <w:b/>
        </w:rPr>
        <w:t>Worldview Challenges</w:t>
      </w:r>
      <w:r w:rsidR="00147CBF">
        <w:rPr>
          <w:b/>
        </w:rPr>
        <w:br/>
      </w:r>
      <w:r w:rsidR="00147CBF" w:rsidRPr="00E474AC">
        <w:t xml:space="preserve">See </w:t>
      </w:r>
      <w:r w:rsidR="00E474AC">
        <w:t xml:space="preserve">also </w:t>
      </w:r>
      <w:r w:rsidR="00147CBF" w:rsidRPr="00E474AC">
        <w:t xml:space="preserve">the </w:t>
      </w:r>
      <w:r w:rsidR="00E474AC">
        <w:t xml:space="preserve">SACC </w:t>
      </w:r>
      <w:r w:rsidR="00147CBF" w:rsidRPr="00E474AC">
        <w:t>Worldview &amp; Revelation Syllabus</w:t>
      </w:r>
      <w:r w:rsidR="00E474AC" w:rsidRPr="00E474AC">
        <w:t xml:space="preserve"> </w:t>
      </w:r>
    </w:p>
    <w:p w14:paraId="4AFEFDBA" w14:textId="77777777" w:rsidR="00E474AC" w:rsidRPr="00E474AC" w:rsidRDefault="00E474AC" w:rsidP="00E474AC"/>
    <w:p w14:paraId="3358AA34" w14:textId="77777777" w:rsidR="00541CEA" w:rsidRPr="00A036AF" w:rsidRDefault="00A036AF" w:rsidP="00A036AF">
      <w:pPr>
        <w:pStyle w:val="Heading5"/>
        <w:rPr>
          <w:b/>
          <w:i/>
        </w:rPr>
      </w:pPr>
      <w:r w:rsidRPr="00A036AF">
        <w:rPr>
          <w:b/>
          <w:i/>
        </w:rPr>
        <w:t>Atheism</w:t>
      </w:r>
      <w:r w:rsidR="00CD053F">
        <w:rPr>
          <w:b/>
          <w:i/>
        </w:rPr>
        <w:br/>
      </w:r>
    </w:p>
    <w:p w14:paraId="6B865A5D" w14:textId="77777777" w:rsidR="00317275" w:rsidRDefault="00317275" w:rsidP="00A036AF">
      <w:pPr>
        <w:pStyle w:val="Heading5"/>
        <w:rPr>
          <w:b/>
          <w:i/>
        </w:rPr>
      </w:pPr>
      <w:r>
        <w:rPr>
          <w:b/>
          <w:i/>
        </w:rPr>
        <w:t>Agnosticism</w:t>
      </w:r>
    </w:p>
    <w:p w14:paraId="1C459AF2" w14:textId="77777777" w:rsidR="00317275" w:rsidRPr="00317275" w:rsidRDefault="00317275" w:rsidP="00317275"/>
    <w:p w14:paraId="355604D1" w14:textId="77777777" w:rsidR="00317275" w:rsidRDefault="00317275" w:rsidP="00A036AF">
      <w:pPr>
        <w:pStyle w:val="Heading5"/>
        <w:rPr>
          <w:b/>
          <w:i/>
        </w:rPr>
      </w:pPr>
      <w:r>
        <w:rPr>
          <w:b/>
          <w:i/>
        </w:rPr>
        <w:t>Skepticism</w:t>
      </w:r>
    </w:p>
    <w:p w14:paraId="400383AB" w14:textId="77777777" w:rsidR="00317275" w:rsidRPr="00317275" w:rsidRDefault="00317275" w:rsidP="00317275"/>
    <w:p w14:paraId="61DF045F" w14:textId="77777777" w:rsidR="00A036AF" w:rsidRPr="00A036AF" w:rsidRDefault="00A036AF" w:rsidP="00A036AF">
      <w:pPr>
        <w:pStyle w:val="Heading5"/>
        <w:rPr>
          <w:b/>
          <w:i/>
        </w:rPr>
      </w:pPr>
      <w:r w:rsidRPr="00A036AF">
        <w:rPr>
          <w:b/>
          <w:i/>
        </w:rPr>
        <w:t>Pantheism</w:t>
      </w:r>
      <w:r w:rsidR="00CD053F">
        <w:rPr>
          <w:b/>
          <w:i/>
        </w:rPr>
        <w:br/>
      </w:r>
    </w:p>
    <w:p w14:paraId="43B794C4" w14:textId="77777777" w:rsidR="00317275" w:rsidRDefault="00317275" w:rsidP="00A036AF">
      <w:pPr>
        <w:pStyle w:val="Heading5"/>
        <w:rPr>
          <w:b/>
          <w:i/>
        </w:rPr>
      </w:pPr>
      <w:r>
        <w:rPr>
          <w:b/>
          <w:i/>
        </w:rPr>
        <w:t>Panentheism</w:t>
      </w:r>
    </w:p>
    <w:p w14:paraId="74D2FE63" w14:textId="77777777" w:rsidR="00317275" w:rsidRPr="00317275" w:rsidRDefault="00317275" w:rsidP="00317275"/>
    <w:p w14:paraId="5D761E57" w14:textId="77777777" w:rsidR="00A036AF" w:rsidRDefault="00A036AF" w:rsidP="00A036AF">
      <w:pPr>
        <w:pStyle w:val="Heading5"/>
        <w:rPr>
          <w:b/>
          <w:i/>
        </w:rPr>
      </w:pPr>
      <w:r w:rsidRPr="00A036AF">
        <w:rPr>
          <w:b/>
          <w:i/>
        </w:rPr>
        <w:t>Polytheism</w:t>
      </w:r>
      <w:r w:rsidR="00CD053F">
        <w:rPr>
          <w:b/>
          <w:i/>
        </w:rPr>
        <w:br/>
      </w:r>
    </w:p>
    <w:p w14:paraId="1776CB8C" w14:textId="77777777" w:rsidR="00317275" w:rsidRDefault="00317275" w:rsidP="00CD053F">
      <w:pPr>
        <w:pStyle w:val="Heading5"/>
        <w:rPr>
          <w:b/>
          <w:i/>
        </w:rPr>
      </w:pPr>
      <w:r>
        <w:rPr>
          <w:b/>
          <w:i/>
        </w:rPr>
        <w:t>Dualism</w:t>
      </w:r>
    </w:p>
    <w:p w14:paraId="436B6877" w14:textId="77777777" w:rsidR="00317275" w:rsidRDefault="00317275" w:rsidP="00317275"/>
    <w:p w14:paraId="0A937653" w14:textId="77777777" w:rsidR="00317275" w:rsidRPr="00317275" w:rsidRDefault="00317275" w:rsidP="00317275">
      <w:pPr>
        <w:pStyle w:val="Heading5"/>
        <w:rPr>
          <w:b/>
          <w:i/>
        </w:rPr>
      </w:pPr>
      <w:r w:rsidRPr="00317275">
        <w:rPr>
          <w:b/>
          <w:i/>
        </w:rPr>
        <w:t>Unitarianism</w:t>
      </w:r>
    </w:p>
    <w:p w14:paraId="562F0081" w14:textId="77777777" w:rsidR="00317275" w:rsidRDefault="00317275" w:rsidP="00317275"/>
    <w:p w14:paraId="64333119" w14:textId="77777777" w:rsidR="00317275" w:rsidRPr="00317275" w:rsidRDefault="00317275" w:rsidP="00317275">
      <w:pPr>
        <w:pStyle w:val="Heading5"/>
        <w:rPr>
          <w:b/>
          <w:i/>
        </w:rPr>
      </w:pPr>
      <w:r w:rsidRPr="00317275">
        <w:rPr>
          <w:b/>
          <w:i/>
        </w:rPr>
        <w:t>Deism</w:t>
      </w:r>
    </w:p>
    <w:p w14:paraId="1AEF7CED" w14:textId="77777777" w:rsidR="00317275" w:rsidRDefault="00317275" w:rsidP="00317275"/>
    <w:p w14:paraId="709858B3" w14:textId="77777777" w:rsidR="00CD053F" w:rsidRPr="00CD053F" w:rsidRDefault="00CD053F" w:rsidP="00CD053F">
      <w:pPr>
        <w:pStyle w:val="Heading5"/>
        <w:rPr>
          <w:b/>
          <w:i/>
        </w:rPr>
      </w:pPr>
      <w:r w:rsidRPr="00CD053F">
        <w:rPr>
          <w:b/>
          <w:i/>
        </w:rPr>
        <w:t>Other Isms?</w:t>
      </w:r>
      <w:r>
        <w:rPr>
          <w:b/>
          <w:i/>
        </w:rPr>
        <w:br/>
      </w:r>
    </w:p>
    <w:p w14:paraId="1F8FCB9B" w14:textId="77777777" w:rsidR="00A036AF" w:rsidRPr="00A036AF" w:rsidRDefault="00CD053F" w:rsidP="00A036AF">
      <w:r>
        <w:br w:type="page"/>
      </w:r>
    </w:p>
    <w:p w14:paraId="6A82C775" w14:textId="77777777" w:rsidR="00541CEA" w:rsidRPr="00887EE5" w:rsidRDefault="00541CEA" w:rsidP="00541CEA">
      <w:pPr>
        <w:pStyle w:val="Heading4"/>
        <w:rPr>
          <w:b/>
        </w:rPr>
      </w:pPr>
      <w:r w:rsidRPr="00887EE5">
        <w:rPr>
          <w:b/>
        </w:rPr>
        <w:t>Epistemological Challenges</w:t>
      </w:r>
    </w:p>
    <w:p w14:paraId="362ABEA7" w14:textId="77777777" w:rsidR="00887EE5" w:rsidRDefault="00887EE5" w:rsidP="00887EE5"/>
    <w:p w14:paraId="20E0DCC5" w14:textId="77777777" w:rsidR="00887EE5" w:rsidRPr="00887EE5" w:rsidRDefault="00887EE5" w:rsidP="00887EE5">
      <w:pPr>
        <w:pStyle w:val="Heading5"/>
        <w:rPr>
          <w:b/>
          <w:i/>
        </w:rPr>
      </w:pPr>
      <w:r w:rsidRPr="00887EE5">
        <w:rPr>
          <w:b/>
          <w:i/>
        </w:rPr>
        <w:t>Skepticism</w:t>
      </w:r>
    </w:p>
    <w:p w14:paraId="6D822BB5" w14:textId="77777777" w:rsidR="00887EE5" w:rsidRDefault="00887EE5" w:rsidP="00887EE5"/>
    <w:p w14:paraId="35D3BD29" w14:textId="77777777" w:rsidR="00887EE5" w:rsidRDefault="00887EE5" w:rsidP="00887EE5"/>
    <w:p w14:paraId="170C91DB" w14:textId="77777777" w:rsidR="00887EE5" w:rsidRDefault="00887EE5" w:rsidP="00887EE5">
      <w:pPr>
        <w:pStyle w:val="Heading5"/>
        <w:rPr>
          <w:b/>
          <w:i/>
        </w:rPr>
      </w:pPr>
      <w:r w:rsidRPr="00887EE5">
        <w:rPr>
          <w:b/>
          <w:i/>
        </w:rPr>
        <w:t>Postmodernism &amp; the Emergent Church</w:t>
      </w:r>
    </w:p>
    <w:p w14:paraId="58444EBB" w14:textId="77777777" w:rsidR="00887EE5" w:rsidRPr="00887EE5" w:rsidRDefault="00887EE5" w:rsidP="00887EE5"/>
    <w:p w14:paraId="4F8D4369" w14:textId="77777777" w:rsidR="00541CEA" w:rsidRDefault="00541CEA" w:rsidP="00541CEA"/>
    <w:p w14:paraId="795FE710" w14:textId="77777777" w:rsidR="002E1718" w:rsidRPr="002E1718" w:rsidRDefault="002E1718" w:rsidP="002E1718"/>
    <w:p w14:paraId="6F303B6F" w14:textId="77777777" w:rsidR="00B72D93" w:rsidRDefault="00B72D93" w:rsidP="00541CEA"/>
    <w:p w14:paraId="2864FD73" w14:textId="77777777" w:rsidR="00887EE5" w:rsidRPr="00887EE5" w:rsidRDefault="00887EE5" w:rsidP="00887EE5">
      <w:pPr>
        <w:pStyle w:val="Heading4"/>
        <w:rPr>
          <w:b/>
        </w:rPr>
      </w:pPr>
      <w:r w:rsidRPr="00887EE5">
        <w:rPr>
          <w:b/>
        </w:rPr>
        <w:t>Challenges in Theological Method:  Multiple Source Approaches</w:t>
      </w:r>
    </w:p>
    <w:p w14:paraId="455BDC73" w14:textId="77777777" w:rsidR="00887EE5" w:rsidRDefault="00887EE5" w:rsidP="00887EE5">
      <w:pPr>
        <w:pStyle w:val="Heading5"/>
        <w:rPr>
          <w:b/>
          <w:i/>
        </w:rPr>
      </w:pPr>
      <w:r w:rsidRPr="00887EE5">
        <w:rPr>
          <w:b/>
          <w:i/>
        </w:rPr>
        <w:t>Roman Catholic</w:t>
      </w:r>
      <w:r>
        <w:rPr>
          <w:b/>
          <w:i/>
        </w:rPr>
        <w:t>ism</w:t>
      </w:r>
      <w:r w:rsidRPr="00887EE5">
        <w:rPr>
          <w:b/>
          <w:i/>
        </w:rPr>
        <w:t xml:space="preserve"> &amp; Eastern Orthodoxy</w:t>
      </w:r>
    </w:p>
    <w:p w14:paraId="7025000A" w14:textId="77777777" w:rsidR="00887EE5" w:rsidRDefault="00887EE5" w:rsidP="00887EE5">
      <w:pPr>
        <w:pStyle w:val="Heading6"/>
      </w:pPr>
      <w:r>
        <w:t>T</w:t>
      </w:r>
      <w:r w:rsidR="00CD053F">
        <w:t>here are t</w:t>
      </w:r>
      <w:r>
        <w:t>hree equal authorities</w:t>
      </w:r>
      <w:r w:rsidR="00CD053F">
        <w:t>:</w:t>
      </w:r>
    </w:p>
    <w:p w14:paraId="567F7EC9" w14:textId="77777777" w:rsidR="00887EE5" w:rsidRDefault="00887EE5" w:rsidP="00887EE5">
      <w:pPr>
        <w:pStyle w:val="Heading7"/>
      </w:pPr>
      <w:r>
        <w:t>Scripture</w:t>
      </w:r>
      <w:r w:rsidR="00CD053F">
        <w:br/>
      </w:r>
    </w:p>
    <w:p w14:paraId="742FC84C" w14:textId="77777777" w:rsidR="00887EE5" w:rsidRDefault="00887EE5" w:rsidP="00887EE5">
      <w:pPr>
        <w:pStyle w:val="Heading7"/>
      </w:pPr>
      <w:r>
        <w:t>Tradition</w:t>
      </w:r>
      <w:r w:rsidR="00CD053F">
        <w:br/>
      </w:r>
    </w:p>
    <w:p w14:paraId="6823FF4C" w14:textId="77777777" w:rsidR="00887EE5" w:rsidRDefault="00887EE5" w:rsidP="00887EE5">
      <w:pPr>
        <w:pStyle w:val="Heading7"/>
      </w:pPr>
      <w:r>
        <w:t>Magisterium</w:t>
      </w:r>
    </w:p>
    <w:p w14:paraId="4805F1D5" w14:textId="77777777" w:rsidR="007E6D1A" w:rsidRPr="007E6D1A" w:rsidRDefault="007E6D1A" w:rsidP="007E6D1A"/>
    <w:p w14:paraId="271B4F73" w14:textId="77777777" w:rsidR="00887EE5" w:rsidRPr="00887EE5" w:rsidRDefault="00887EE5" w:rsidP="00887EE5">
      <w:pPr>
        <w:pStyle w:val="Heading6"/>
      </w:pPr>
      <w:r>
        <w:t>Problem?</w:t>
      </w:r>
      <w:r w:rsidR="00CD053F">
        <w:br/>
      </w:r>
    </w:p>
    <w:p w14:paraId="5DC3A4CD" w14:textId="77777777" w:rsidR="00887EE5" w:rsidRDefault="00887EE5" w:rsidP="00887EE5"/>
    <w:p w14:paraId="359624E4" w14:textId="77777777" w:rsidR="00887EE5" w:rsidRPr="00A036AF" w:rsidRDefault="00887EE5" w:rsidP="00887EE5">
      <w:pPr>
        <w:pStyle w:val="Heading5"/>
        <w:rPr>
          <w:b/>
          <w:i/>
        </w:rPr>
      </w:pPr>
      <w:r w:rsidRPr="00A036AF">
        <w:rPr>
          <w:b/>
          <w:i/>
        </w:rPr>
        <w:t xml:space="preserve">General Revelation </w:t>
      </w:r>
      <w:r w:rsidR="00A036AF" w:rsidRPr="00A036AF">
        <w:rPr>
          <w:b/>
          <w:i/>
        </w:rPr>
        <w:t>or</w:t>
      </w:r>
      <w:r w:rsidRPr="00A036AF">
        <w:rPr>
          <w:b/>
          <w:i/>
        </w:rPr>
        <w:t xml:space="preserve"> Natural Theology</w:t>
      </w:r>
      <w:r w:rsidR="00A036AF" w:rsidRPr="00A036AF">
        <w:rPr>
          <w:b/>
          <w:i/>
        </w:rPr>
        <w:t xml:space="preserve"> </w:t>
      </w:r>
    </w:p>
    <w:p w14:paraId="5C11FF31" w14:textId="77777777" w:rsidR="00887EE5" w:rsidRDefault="00887EE5" w:rsidP="00887EE5">
      <w:pPr>
        <w:pStyle w:val="Heading6"/>
      </w:pPr>
      <w:r>
        <w:t>Both are God’s Revelation, but which is to govern?</w:t>
      </w:r>
      <w:r w:rsidR="00CD053F">
        <w:br/>
      </w:r>
    </w:p>
    <w:p w14:paraId="3977D5C4" w14:textId="77777777" w:rsidR="00CD053F" w:rsidRPr="00CD053F" w:rsidRDefault="00CD053F" w:rsidP="00CD053F">
      <w:pPr>
        <w:pStyle w:val="Heading6"/>
      </w:pPr>
      <w:r>
        <w:t xml:space="preserve">Two Books Theory and </w:t>
      </w:r>
      <w:r w:rsidRPr="00CD053F">
        <w:rPr>
          <w:i/>
        </w:rPr>
        <w:t>Sola Scriptura</w:t>
      </w:r>
    </w:p>
    <w:p w14:paraId="4550874F" w14:textId="77777777" w:rsidR="00887EE5" w:rsidRDefault="00887EE5" w:rsidP="00887EE5"/>
    <w:p w14:paraId="3D63CA00" w14:textId="77777777" w:rsidR="00887EE5" w:rsidRDefault="00887EE5" w:rsidP="00887EE5"/>
    <w:p w14:paraId="384935D8" w14:textId="77777777" w:rsidR="00C1232C" w:rsidRPr="000567AA" w:rsidRDefault="00C1232C" w:rsidP="00887EE5"/>
    <w:p w14:paraId="6BA3831F" w14:textId="77777777" w:rsidR="00887EE5" w:rsidRPr="00A036AF" w:rsidRDefault="00887EE5" w:rsidP="00887EE5">
      <w:pPr>
        <w:pStyle w:val="Heading5"/>
        <w:rPr>
          <w:b/>
          <w:i/>
        </w:rPr>
      </w:pPr>
      <w:r w:rsidRPr="00A036AF">
        <w:rPr>
          <w:b/>
          <w:i/>
        </w:rPr>
        <w:t>Magisterial Use of Philosophy or Psychology</w:t>
      </w:r>
    </w:p>
    <w:p w14:paraId="7AEA2C6D" w14:textId="77777777" w:rsidR="00887EE5" w:rsidRDefault="00887EE5" w:rsidP="00887EE5">
      <w:pPr>
        <w:pStyle w:val="Heading5"/>
        <w:numPr>
          <w:ilvl w:val="0"/>
          <w:numId w:val="0"/>
        </w:numPr>
        <w:ind w:left="720"/>
      </w:pPr>
    </w:p>
    <w:p w14:paraId="04B74EA8" w14:textId="77777777" w:rsidR="000C2584" w:rsidRDefault="000C2584" w:rsidP="000C2584"/>
    <w:p w14:paraId="07513CA8" w14:textId="77777777" w:rsidR="00C1232C" w:rsidRPr="000C2584" w:rsidRDefault="00C1232C" w:rsidP="000C2584"/>
    <w:p w14:paraId="5290A04B" w14:textId="77777777" w:rsidR="00A036AF" w:rsidRPr="00A036AF" w:rsidRDefault="00A036AF" w:rsidP="00A036AF"/>
    <w:p w14:paraId="11623DFB" w14:textId="77777777" w:rsidR="00A036AF" w:rsidRPr="00A036AF" w:rsidRDefault="00A036AF" w:rsidP="00A036AF">
      <w:pPr>
        <w:pStyle w:val="Heading5"/>
        <w:rPr>
          <w:b/>
          <w:i/>
        </w:rPr>
      </w:pPr>
      <w:r w:rsidRPr="00A036AF">
        <w:rPr>
          <w:b/>
          <w:i/>
        </w:rPr>
        <w:t>Addition of “New Scripture”</w:t>
      </w:r>
    </w:p>
    <w:p w14:paraId="00F08CC5" w14:textId="77777777" w:rsidR="00A036AF" w:rsidRDefault="00A036AF" w:rsidP="00A036AF">
      <w:pPr>
        <w:pStyle w:val="Heading6"/>
      </w:pPr>
      <w:r>
        <w:t>Christian Science</w:t>
      </w:r>
    </w:p>
    <w:p w14:paraId="27551917" w14:textId="77777777" w:rsidR="00101B65" w:rsidRPr="00101B65" w:rsidRDefault="00101B65" w:rsidP="00101B65"/>
    <w:p w14:paraId="06B051B0" w14:textId="77777777" w:rsidR="00A036AF" w:rsidRDefault="00A036AF" w:rsidP="00A036AF">
      <w:pPr>
        <w:pStyle w:val="Heading6"/>
      </w:pPr>
      <w:r>
        <w:t>Mormonism</w:t>
      </w:r>
    </w:p>
    <w:p w14:paraId="353A931C" w14:textId="77777777" w:rsidR="00101B65" w:rsidRPr="00101B65" w:rsidRDefault="00101B65" w:rsidP="00101B65"/>
    <w:p w14:paraId="232A63EA" w14:textId="77777777" w:rsidR="00A036AF" w:rsidRPr="00A036AF" w:rsidRDefault="00A036AF" w:rsidP="00A036AF">
      <w:pPr>
        <w:pStyle w:val="Heading6"/>
      </w:pPr>
      <w:r>
        <w:t>Problem:  Alleged “New Light” governs the “Old Light”</w:t>
      </w:r>
    </w:p>
    <w:p w14:paraId="2C47D5D3" w14:textId="77777777" w:rsidR="00A036AF" w:rsidRDefault="00A036AF" w:rsidP="00A036AF"/>
    <w:p w14:paraId="5AE2B842" w14:textId="77777777" w:rsidR="00101B65" w:rsidRDefault="00101B65" w:rsidP="00A036AF"/>
    <w:p w14:paraId="46C3B1CD" w14:textId="77777777" w:rsidR="00FF2A4C" w:rsidRDefault="00FF2A4C" w:rsidP="00A036AF"/>
    <w:p w14:paraId="5C88E455" w14:textId="77777777" w:rsidR="00FF2A4C" w:rsidRPr="00A036AF" w:rsidRDefault="00FF2A4C" w:rsidP="00A036AF"/>
    <w:p w14:paraId="0AAC6913" w14:textId="77777777" w:rsidR="00887EE5" w:rsidRPr="00A036AF" w:rsidRDefault="00A036AF" w:rsidP="00A036AF">
      <w:pPr>
        <w:pStyle w:val="Heading4"/>
        <w:rPr>
          <w:b/>
        </w:rPr>
      </w:pPr>
      <w:r w:rsidRPr="00A036AF">
        <w:rPr>
          <w:b/>
        </w:rPr>
        <w:t>Challenges in Exegesis &amp; Interpretation of Scripture</w:t>
      </w:r>
    </w:p>
    <w:p w14:paraId="1347A95D" w14:textId="77777777" w:rsidR="000C2584" w:rsidRDefault="000C2584" w:rsidP="000C2584"/>
    <w:p w14:paraId="3F3915C0" w14:textId="77777777" w:rsidR="000C2584" w:rsidRPr="000C2584" w:rsidRDefault="000C2584" w:rsidP="000C2584">
      <w:pPr>
        <w:pStyle w:val="Heading5"/>
        <w:rPr>
          <w:b/>
          <w:i/>
        </w:rPr>
      </w:pPr>
      <w:r w:rsidRPr="000C2584">
        <w:rPr>
          <w:b/>
          <w:i/>
        </w:rPr>
        <w:t>False Interpretations of Scripture Disguised as Translations</w:t>
      </w:r>
    </w:p>
    <w:p w14:paraId="0C042CBD" w14:textId="77777777" w:rsidR="00101B65" w:rsidRDefault="000C2584" w:rsidP="00101B65">
      <w:pPr>
        <w:pStyle w:val="Heading6"/>
      </w:pPr>
      <w:r>
        <w:t>The New World Translation (Jehovah’s Witnesses)</w:t>
      </w:r>
    </w:p>
    <w:p w14:paraId="1734F4CD" w14:textId="77777777" w:rsidR="00FF2A4C" w:rsidRPr="00FF2A4C" w:rsidRDefault="00FF2A4C" w:rsidP="00FF2A4C"/>
    <w:p w14:paraId="65A02168" w14:textId="77777777" w:rsidR="000C2584" w:rsidRDefault="000C2584" w:rsidP="000C2584"/>
    <w:p w14:paraId="4B2E70D1" w14:textId="77777777" w:rsidR="000C2584" w:rsidRDefault="000C2584" w:rsidP="000C2584">
      <w:pPr>
        <w:pStyle w:val="Heading6"/>
      </w:pPr>
      <w:r>
        <w:t>The Joseph Smith Inspired Version (Mormonism)</w:t>
      </w:r>
    </w:p>
    <w:p w14:paraId="4FAADA31" w14:textId="77777777" w:rsidR="00FF2A4C" w:rsidRDefault="00FF2A4C" w:rsidP="00FF2A4C"/>
    <w:p w14:paraId="68816297" w14:textId="77777777" w:rsidR="00FF2A4C" w:rsidRDefault="00FF2A4C" w:rsidP="00FF2A4C"/>
    <w:p w14:paraId="46B01E0F" w14:textId="77777777" w:rsidR="00FF2A4C" w:rsidRDefault="00FF2A4C" w:rsidP="00FF2A4C">
      <w:pPr>
        <w:pStyle w:val="Heading6"/>
      </w:pPr>
      <w:r>
        <w:t>How does this relate to translation theories?</w:t>
      </w:r>
    </w:p>
    <w:p w14:paraId="6D7E122B" w14:textId="77777777" w:rsidR="00C1232C" w:rsidRDefault="00C1232C" w:rsidP="00C1232C"/>
    <w:p w14:paraId="188BEAF8" w14:textId="77777777" w:rsidR="00C1232C" w:rsidRDefault="00C1232C" w:rsidP="00C1232C"/>
    <w:p w14:paraId="4AC1DC92" w14:textId="77777777" w:rsidR="00C1232C" w:rsidRPr="00C1232C" w:rsidRDefault="00C1232C" w:rsidP="00C1232C"/>
    <w:p w14:paraId="0A37BAE3" w14:textId="77777777" w:rsidR="00101B65" w:rsidRDefault="00101B65" w:rsidP="00101B65"/>
    <w:p w14:paraId="170954E2" w14:textId="77777777" w:rsidR="000638DF" w:rsidRDefault="000638DF" w:rsidP="000638DF"/>
    <w:p w14:paraId="5C0A2157" w14:textId="77777777" w:rsidR="000638DF" w:rsidRPr="000638DF" w:rsidRDefault="000638DF" w:rsidP="000638DF">
      <w:pPr>
        <w:pStyle w:val="Heading5"/>
        <w:rPr>
          <w:b/>
          <w:i/>
        </w:rPr>
      </w:pPr>
      <w:r w:rsidRPr="000638DF">
        <w:rPr>
          <w:b/>
          <w:i/>
        </w:rPr>
        <w:t>Authoritative “Interpretation” of the Scriptures that Clearly Rejects its Plain Meaning</w:t>
      </w:r>
    </w:p>
    <w:p w14:paraId="0BADEC23" w14:textId="77777777" w:rsidR="000638DF" w:rsidRDefault="000638DF" w:rsidP="000638DF">
      <w:pPr>
        <w:pStyle w:val="Heading6"/>
      </w:pPr>
      <w:r w:rsidRPr="00783722">
        <w:rPr>
          <w:i/>
        </w:rPr>
        <w:t>Subjective</w:t>
      </w:r>
      <w:r>
        <w:t xml:space="preserve"> – “Revelation Knowledge” &amp; the Word of Faith Movement</w:t>
      </w:r>
      <w:r w:rsidR="00FF2A4C">
        <w:br/>
      </w:r>
      <w:r>
        <w:br/>
      </w:r>
    </w:p>
    <w:p w14:paraId="2A48B2EA" w14:textId="77777777" w:rsidR="00C1232C" w:rsidRDefault="00C1232C" w:rsidP="00C1232C"/>
    <w:p w14:paraId="42047753" w14:textId="77777777" w:rsidR="00C1232C" w:rsidRPr="00C1232C" w:rsidRDefault="00C1232C" w:rsidP="00C1232C"/>
    <w:p w14:paraId="40628D75" w14:textId="77777777" w:rsidR="000638DF" w:rsidRPr="000C2584" w:rsidRDefault="000638DF" w:rsidP="000638DF">
      <w:pPr>
        <w:pStyle w:val="Heading6"/>
      </w:pPr>
      <w:r w:rsidRPr="000638DF">
        <w:rPr>
          <w:i/>
        </w:rPr>
        <w:t xml:space="preserve">Objective </w:t>
      </w:r>
      <w:r>
        <w:t>–</w:t>
      </w:r>
      <w:r w:rsidRPr="000638DF">
        <w:t xml:space="preserve"> </w:t>
      </w:r>
      <w:r w:rsidRPr="000638DF">
        <w:rPr>
          <w:i/>
        </w:rPr>
        <w:t>Eisegesis</w:t>
      </w:r>
    </w:p>
    <w:p w14:paraId="1FD9A755" w14:textId="77777777" w:rsidR="00C1232C" w:rsidRDefault="000638DF" w:rsidP="00A64E27">
      <w:pPr>
        <w:pStyle w:val="Heading6"/>
        <w:numPr>
          <w:ilvl w:val="0"/>
          <w:numId w:val="0"/>
        </w:numPr>
        <w:ind w:left="1080" w:hanging="360"/>
      </w:pPr>
      <w:r>
        <w:tab/>
        <w:t>Intentional</w:t>
      </w:r>
      <w:r w:rsidR="00FF2A4C">
        <w:t xml:space="preserve"> Eisegesis</w:t>
      </w:r>
    </w:p>
    <w:p w14:paraId="7BF53BF2" w14:textId="77777777" w:rsidR="00C1232C" w:rsidRDefault="00C1232C" w:rsidP="00A64E27">
      <w:pPr>
        <w:pStyle w:val="Heading6"/>
        <w:numPr>
          <w:ilvl w:val="0"/>
          <w:numId w:val="0"/>
        </w:numPr>
        <w:ind w:left="1080" w:hanging="360"/>
      </w:pPr>
    </w:p>
    <w:p w14:paraId="0A09AB7A" w14:textId="77777777" w:rsidR="000638DF" w:rsidRDefault="00FF2A4C" w:rsidP="00A64E27">
      <w:pPr>
        <w:pStyle w:val="Heading6"/>
        <w:numPr>
          <w:ilvl w:val="0"/>
          <w:numId w:val="0"/>
        </w:numPr>
        <w:ind w:left="1080" w:hanging="360"/>
      </w:pPr>
      <w:r>
        <w:br/>
      </w:r>
    </w:p>
    <w:p w14:paraId="300424D6" w14:textId="77777777" w:rsidR="000638DF" w:rsidRDefault="000638DF" w:rsidP="000638DF">
      <w:pPr>
        <w:pStyle w:val="Heading6"/>
        <w:numPr>
          <w:ilvl w:val="0"/>
          <w:numId w:val="0"/>
        </w:numPr>
        <w:ind w:left="1080" w:hanging="360"/>
      </w:pPr>
      <w:r>
        <w:t xml:space="preserve"> </w:t>
      </w:r>
      <w:r>
        <w:tab/>
        <w:t>Negligent</w:t>
      </w:r>
      <w:r w:rsidR="00FF2A4C">
        <w:t xml:space="preserve"> Eisegesis</w:t>
      </w:r>
    </w:p>
    <w:p w14:paraId="2A060474" w14:textId="77777777" w:rsidR="0038172F" w:rsidRDefault="0038172F" w:rsidP="0038172F"/>
    <w:p w14:paraId="43E5A065" w14:textId="77777777" w:rsidR="00C1232C" w:rsidRDefault="00C1232C" w:rsidP="0038172F"/>
    <w:p w14:paraId="5B471CC1" w14:textId="77777777" w:rsidR="00C1232C" w:rsidRDefault="00C1232C" w:rsidP="0038172F"/>
    <w:p w14:paraId="5226FEB0" w14:textId="77777777" w:rsidR="00C1232C" w:rsidRDefault="00C1232C" w:rsidP="0038172F"/>
    <w:p w14:paraId="3D059954" w14:textId="77777777" w:rsidR="00C1232C" w:rsidRPr="0038172F" w:rsidRDefault="00C1232C" w:rsidP="0038172F"/>
    <w:p w14:paraId="1AD7FADE" w14:textId="77777777" w:rsidR="000638DF" w:rsidRPr="00101B65" w:rsidRDefault="000638DF" w:rsidP="000638DF"/>
    <w:p w14:paraId="6ABFD7D5" w14:textId="77777777" w:rsidR="00541CEA" w:rsidRPr="000C2584" w:rsidRDefault="00541CEA" w:rsidP="00541CEA">
      <w:pPr>
        <w:pStyle w:val="Heading4"/>
        <w:rPr>
          <w:b/>
        </w:rPr>
      </w:pPr>
      <w:r w:rsidRPr="000C2584">
        <w:rPr>
          <w:b/>
        </w:rPr>
        <w:t>Challenges to the Inspiration of Scripture</w:t>
      </w:r>
      <w:r w:rsidR="000163C3">
        <w:rPr>
          <w:b/>
        </w:rPr>
        <w:t xml:space="preserve"> </w:t>
      </w:r>
    </w:p>
    <w:p w14:paraId="5CC807A1" w14:textId="77777777" w:rsidR="00541CEA" w:rsidRDefault="000C2584" w:rsidP="000C2584">
      <w:pPr>
        <w:pStyle w:val="Heading5"/>
        <w:rPr>
          <w:b/>
          <w:i/>
        </w:rPr>
      </w:pPr>
      <w:r w:rsidRPr="000163C3">
        <w:rPr>
          <w:b/>
          <w:i/>
        </w:rPr>
        <w:t>Destructive Higher Criticism</w:t>
      </w:r>
    </w:p>
    <w:p w14:paraId="00D991FF" w14:textId="77777777" w:rsidR="000163C3" w:rsidRDefault="000163C3" w:rsidP="000163C3">
      <w:pPr>
        <w:pStyle w:val="Heading6"/>
      </w:pPr>
      <w:r>
        <w:t>Old Testament: Documentary Hypothesis</w:t>
      </w:r>
    </w:p>
    <w:p w14:paraId="35C28355" w14:textId="77777777" w:rsidR="000163C3" w:rsidRDefault="000163C3" w:rsidP="000163C3"/>
    <w:p w14:paraId="0235275B" w14:textId="77777777" w:rsidR="00F53CA2" w:rsidRDefault="00F53CA2" w:rsidP="000163C3"/>
    <w:p w14:paraId="4C3373F9" w14:textId="77777777" w:rsidR="000163C3" w:rsidRPr="000163C3" w:rsidRDefault="000163C3" w:rsidP="000163C3">
      <w:pPr>
        <w:pStyle w:val="Heading6"/>
      </w:pPr>
      <w:r>
        <w:t>New Testament: Q Source</w:t>
      </w:r>
    </w:p>
    <w:p w14:paraId="6CF4EDD9" w14:textId="77777777" w:rsidR="000163C3" w:rsidRDefault="000163C3" w:rsidP="000163C3"/>
    <w:p w14:paraId="0B559F3D" w14:textId="77777777" w:rsidR="00C1232C" w:rsidRDefault="00C1232C" w:rsidP="000163C3"/>
    <w:p w14:paraId="6ECA8EF2" w14:textId="77777777" w:rsidR="00C1232C" w:rsidRDefault="00C1232C" w:rsidP="000163C3"/>
    <w:p w14:paraId="6BDAC50F" w14:textId="77777777" w:rsidR="00F53CA2" w:rsidRDefault="00F53CA2" w:rsidP="000163C3"/>
    <w:p w14:paraId="42C6C710" w14:textId="77777777" w:rsidR="000163C3" w:rsidRPr="00CD03BF" w:rsidRDefault="000163C3" w:rsidP="000163C3">
      <w:pPr>
        <w:pStyle w:val="Heading5"/>
        <w:rPr>
          <w:b/>
          <w:i/>
        </w:rPr>
      </w:pPr>
      <w:r w:rsidRPr="00CD03BF">
        <w:rPr>
          <w:b/>
          <w:i/>
        </w:rPr>
        <w:t>Miscellaneous False Views of Inspiration</w:t>
      </w:r>
      <w:r w:rsidR="00FF2A4C">
        <w:rPr>
          <w:b/>
          <w:i/>
        </w:rPr>
        <w:t xml:space="preserve"> (See</w:t>
      </w:r>
      <w:r w:rsidR="00C1232C">
        <w:rPr>
          <w:b/>
          <w:i/>
        </w:rPr>
        <w:t xml:space="preserve"> SACC Inspiration Syllabus</w:t>
      </w:r>
      <w:r w:rsidR="00FF2A4C">
        <w:rPr>
          <w:b/>
          <w:i/>
        </w:rPr>
        <w:t>)</w:t>
      </w:r>
    </w:p>
    <w:p w14:paraId="5ECF78F8" w14:textId="77777777" w:rsidR="00CD03BF" w:rsidRDefault="00CD03BF" w:rsidP="00CD03BF">
      <w:pPr>
        <w:pStyle w:val="Heading6"/>
      </w:pPr>
      <w:r w:rsidRPr="00A4589A">
        <w:t>Intuitive View</w:t>
      </w:r>
    </w:p>
    <w:p w14:paraId="586098DC" w14:textId="77777777" w:rsidR="00F53CA2" w:rsidRPr="00F53CA2" w:rsidRDefault="00F53CA2" w:rsidP="00F53CA2"/>
    <w:p w14:paraId="0CD516CD" w14:textId="77777777" w:rsidR="00CD03BF" w:rsidRDefault="00CD03BF" w:rsidP="00CD03BF">
      <w:pPr>
        <w:pStyle w:val="Heading6"/>
      </w:pPr>
      <w:r w:rsidRPr="00A4589A">
        <w:t>Mystical View</w:t>
      </w:r>
    </w:p>
    <w:p w14:paraId="65D87902" w14:textId="77777777" w:rsidR="00F53CA2" w:rsidRPr="00F53CA2" w:rsidRDefault="00F53CA2" w:rsidP="00F53CA2"/>
    <w:p w14:paraId="3CA726F5" w14:textId="77777777" w:rsidR="00CD03BF" w:rsidRDefault="00CD03BF" w:rsidP="00CD03BF">
      <w:pPr>
        <w:pStyle w:val="Heading6"/>
      </w:pPr>
      <w:r w:rsidRPr="00B13081">
        <w:t>Neo-Orthodox View</w:t>
      </w:r>
    </w:p>
    <w:p w14:paraId="738E47B0" w14:textId="77777777" w:rsidR="00F53CA2" w:rsidRPr="00F53CA2" w:rsidRDefault="00F53CA2" w:rsidP="00F53CA2"/>
    <w:p w14:paraId="34611E1A" w14:textId="77777777" w:rsidR="00CD03BF" w:rsidRDefault="00CD03BF" w:rsidP="00CD03BF">
      <w:pPr>
        <w:pStyle w:val="Heading6"/>
      </w:pPr>
      <w:r w:rsidRPr="005725BF">
        <w:t>Conceptual View</w:t>
      </w:r>
    </w:p>
    <w:p w14:paraId="0CCCAC55" w14:textId="77777777" w:rsidR="00F53CA2" w:rsidRPr="00F53CA2" w:rsidRDefault="00F53CA2" w:rsidP="00F53CA2"/>
    <w:p w14:paraId="22FBE709" w14:textId="77777777" w:rsidR="00F53CA2" w:rsidRDefault="00CD03BF" w:rsidP="00F53CA2">
      <w:pPr>
        <w:pStyle w:val="Heading6"/>
      </w:pPr>
      <w:r w:rsidRPr="005725BF">
        <w:t>Fallible Inspiration View</w:t>
      </w:r>
    </w:p>
    <w:p w14:paraId="34DB19EA" w14:textId="77777777" w:rsidR="00FF2A4C" w:rsidRPr="00F53CA2" w:rsidRDefault="00FF2A4C" w:rsidP="00F53CA2"/>
    <w:p w14:paraId="547DF116" w14:textId="77777777" w:rsidR="00CD03BF" w:rsidRDefault="00CD03BF" w:rsidP="00CD03BF">
      <w:pPr>
        <w:pStyle w:val="Heading6"/>
      </w:pPr>
      <w:r w:rsidRPr="005725BF">
        <w:t>Dynamic/Partial</w:t>
      </w:r>
      <w:r>
        <w:t xml:space="preserve"> Inspiration</w:t>
      </w:r>
      <w:r w:rsidRPr="005725BF">
        <w:t xml:space="preserve"> View</w:t>
      </w:r>
    </w:p>
    <w:p w14:paraId="7E96B2FA" w14:textId="77777777" w:rsidR="00F53CA2" w:rsidRPr="00F53CA2" w:rsidRDefault="00F53CA2" w:rsidP="00F53CA2"/>
    <w:p w14:paraId="765D26CA" w14:textId="77777777" w:rsidR="00CD03BF" w:rsidRDefault="00CD03BF" w:rsidP="00CD03BF">
      <w:pPr>
        <w:pStyle w:val="Heading6"/>
      </w:pPr>
      <w:r w:rsidRPr="005725BF">
        <w:t xml:space="preserve">Degrees of Inspiration </w:t>
      </w:r>
      <w:r>
        <w:t>View</w:t>
      </w:r>
    </w:p>
    <w:p w14:paraId="6EA60AE4" w14:textId="77777777" w:rsidR="00CD03BF" w:rsidRDefault="00CD03BF" w:rsidP="00CD03BF"/>
    <w:p w14:paraId="72FCC23D" w14:textId="77777777" w:rsidR="00FF2A4C" w:rsidRDefault="00FF2A4C" w:rsidP="00CD03BF"/>
    <w:p w14:paraId="65B49046" w14:textId="77777777" w:rsidR="00F53CA2" w:rsidRDefault="00F53CA2" w:rsidP="00CD03BF"/>
    <w:p w14:paraId="5B0FBFD8" w14:textId="77777777" w:rsidR="00CD03BF" w:rsidRPr="00CD03BF" w:rsidRDefault="00CD03BF" w:rsidP="00CD03BF">
      <w:pPr>
        <w:pStyle w:val="Heading5"/>
        <w:rPr>
          <w:b/>
          <w:i/>
        </w:rPr>
      </w:pPr>
      <w:r w:rsidRPr="00CD03BF">
        <w:rPr>
          <w:b/>
          <w:i/>
        </w:rPr>
        <w:t>Alleged Errancy of the Scriptures</w:t>
      </w:r>
      <w:r>
        <w:rPr>
          <w:b/>
          <w:i/>
        </w:rPr>
        <w:t xml:space="preserve"> &amp; Bible Difficulties</w:t>
      </w:r>
    </w:p>
    <w:p w14:paraId="063FA953" w14:textId="77777777" w:rsidR="00CD03BF" w:rsidRDefault="00CD03BF" w:rsidP="00CD03BF">
      <w:pPr>
        <w:pStyle w:val="Heading6"/>
      </w:pPr>
      <w:r>
        <w:t>Neo-Evangelical “Infallibility”</w:t>
      </w:r>
    </w:p>
    <w:p w14:paraId="534F7F30" w14:textId="77777777" w:rsidR="00CD03BF" w:rsidRDefault="00CD03BF" w:rsidP="00CD03BF"/>
    <w:p w14:paraId="2BCF2A75" w14:textId="77777777" w:rsidR="00F53CA2" w:rsidRDefault="00F53CA2" w:rsidP="00CD03BF"/>
    <w:p w14:paraId="459C920F" w14:textId="77777777" w:rsidR="00C1232C" w:rsidRDefault="00C1232C" w:rsidP="00CD03BF"/>
    <w:p w14:paraId="229C3533" w14:textId="77777777" w:rsidR="00C1232C" w:rsidRPr="00CD03BF" w:rsidRDefault="00C1232C" w:rsidP="00CD03BF"/>
    <w:p w14:paraId="5DB1A0A5" w14:textId="77777777" w:rsidR="00CD03BF" w:rsidRDefault="00CD03BF" w:rsidP="00CD03BF">
      <w:pPr>
        <w:pStyle w:val="Heading6"/>
      </w:pPr>
      <w:r>
        <w:t>Propositional Inerrancy</w:t>
      </w:r>
    </w:p>
    <w:p w14:paraId="026CBFD9" w14:textId="77777777" w:rsidR="00CD03BF" w:rsidRDefault="00CD03BF" w:rsidP="00CD03BF"/>
    <w:p w14:paraId="21089C82" w14:textId="77777777" w:rsidR="00F53CA2" w:rsidRDefault="00F53CA2" w:rsidP="00CD03BF"/>
    <w:p w14:paraId="6268F54D" w14:textId="77777777" w:rsidR="00C1232C" w:rsidRDefault="00C1232C" w:rsidP="00CD03BF"/>
    <w:p w14:paraId="6F978627" w14:textId="77777777" w:rsidR="00C1232C" w:rsidRPr="00CD03BF" w:rsidRDefault="00C1232C" w:rsidP="00CD03BF"/>
    <w:p w14:paraId="230277B0" w14:textId="77777777" w:rsidR="00CD03BF" w:rsidRPr="00CD03BF" w:rsidRDefault="00CD03BF" w:rsidP="00CD03BF">
      <w:pPr>
        <w:pStyle w:val="Heading6"/>
      </w:pPr>
      <w:r>
        <w:t xml:space="preserve">Bart Ehrman, </w:t>
      </w:r>
      <w:r w:rsidRPr="00C1232C">
        <w:rPr>
          <w:i/>
        </w:rPr>
        <w:t>et al.</w:t>
      </w:r>
    </w:p>
    <w:p w14:paraId="30B6559C" w14:textId="77777777" w:rsidR="000163C3" w:rsidRDefault="000163C3" w:rsidP="000163C3"/>
    <w:p w14:paraId="5DFEFDC3" w14:textId="77777777" w:rsidR="000163C3" w:rsidRDefault="000163C3" w:rsidP="000163C3"/>
    <w:p w14:paraId="1A5A159B" w14:textId="77777777" w:rsidR="00F53CA2" w:rsidRDefault="00F53CA2" w:rsidP="000163C3"/>
    <w:p w14:paraId="0CFBA724" w14:textId="77777777" w:rsidR="00F53CA2" w:rsidRDefault="00F53CA2" w:rsidP="000163C3"/>
    <w:p w14:paraId="2D47BCA9" w14:textId="77777777" w:rsidR="00F53CA2" w:rsidRDefault="00F53CA2" w:rsidP="000163C3"/>
    <w:p w14:paraId="341D7C28" w14:textId="77777777" w:rsidR="00F53CA2" w:rsidRDefault="00F53CA2" w:rsidP="000163C3"/>
    <w:p w14:paraId="6A30DF6C" w14:textId="77777777" w:rsidR="00F53CA2" w:rsidRDefault="00F53CA2" w:rsidP="000163C3"/>
    <w:p w14:paraId="6FF82AB7" w14:textId="77777777" w:rsidR="0038172F" w:rsidRDefault="0038172F" w:rsidP="000163C3"/>
    <w:p w14:paraId="1E8BB1AF" w14:textId="77777777" w:rsidR="0038172F" w:rsidRDefault="0038172F" w:rsidP="000163C3"/>
    <w:p w14:paraId="702C3C25" w14:textId="77777777" w:rsidR="0038172F" w:rsidRDefault="0038172F" w:rsidP="000163C3"/>
    <w:p w14:paraId="6C0C52C5" w14:textId="77777777" w:rsidR="00C1232C" w:rsidRDefault="00C1232C" w:rsidP="000163C3"/>
    <w:p w14:paraId="2FD04F2C" w14:textId="77777777" w:rsidR="00C1232C" w:rsidRDefault="00C1232C" w:rsidP="000163C3"/>
    <w:p w14:paraId="657A0B59" w14:textId="77777777" w:rsidR="00C1232C" w:rsidRDefault="00C1232C" w:rsidP="000163C3"/>
    <w:p w14:paraId="1612304C" w14:textId="77777777" w:rsidR="00C1232C" w:rsidRDefault="00C1232C" w:rsidP="000163C3"/>
    <w:p w14:paraId="52D39AB7" w14:textId="77777777" w:rsidR="00C1232C" w:rsidRDefault="00C1232C" w:rsidP="000163C3"/>
    <w:p w14:paraId="1AE346C9" w14:textId="77777777" w:rsidR="00F53CA2" w:rsidRPr="000163C3" w:rsidRDefault="00F53CA2" w:rsidP="000163C3"/>
    <w:p w14:paraId="1C1F3A81" w14:textId="77777777" w:rsidR="00541CEA" w:rsidRPr="00CD03BF" w:rsidRDefault="00541CEA" w:rsidP="00541CEA">
      <w:pPr>
        <w:pStyle w:val="Heading4"/>
        <w:rPr>
          <w:b/>
        </w:rPr>
      </w:pPr>
      <w:r w:rsidRPr="00CD03BF">
        <w:rPr>
          <w:b/>
        </w:rPr>
        <w:t>Challenges to the Canonicity of Scripture</w:t>
      </w:r>
    </w:p>
    <w:p w14:paraId="75142427" w14:textId="77777777" w:rsidR="000638DF" w:rsidRDefault="000638DF" w:rsidP="000638DF">
      <w:pPr>
        <w:pStyle w:val="Heading5"/>
        <w:rPr>
          <w:b/>
          <w:i/>
        </w:rPr>
      </w:pPr>
      <w:r w:rsidRPr="000638DF">
        <w:rPr>
          <w:b/>
          <w:i/>
        </w:rPr>
        <w:t xml:space="preserve">Alleged Missing Books </w:t>
      </w:r>
      <w:r>
        <w:rPr>
          <w:b/>
          <w:i/>
        </w:rPr>
        <w:t>–</w:t>
      </w:r>
      <w:r w:rsidRPr="000638DF">
        <w:rPr>
          <w:b/>
          <w:i/>
        </w:rPr>
        <w:t xml:space="preserve"> Mormonism</w:t>
      </w:r>
    </w:p>
    <w:p w14:paraId="20BBDC56" w14:textId="77777777" w:rsidR="00C1232C" w:rsidRDefault="00C1232C" w:rsidP="000638DF"/>
    <w:p w14:paraId="6200A5EF" w14:textId="77777777" w:rsidR="003D3E31" w:rsidRDefault="003D3E31" w:rsidP="000638DF"/>
    <w:p w14:paraId="4DEAA1BB" w14:textId="77777777" w:rsidR="003D3E31" w:rsidRDefault="003D3E31" w:rsidP="000638DF"/>
    <w:p w14:paraId="3D4B6FF4" w14:textId="77777777" w:rsidR="003D3E31" w:rsidRDefault="003D3E31" w:rsidP="000638DF"/>
    <w:p w14:paraId="1212C87F" w14:textId="77777777" w:rsidR="000638DF" w:rsidRDefault="000638DF" w:rsidP="000638DF"/>
    <w:p w14:paraId="75A27657" w14:textId="77777777" w:rsidR="00F53CA2" w:rsidRPr="000638DF" w:rsidRDefault="00F53CA2" w:rsidP="000638DF"/>
    <w:p w14:paraId="74A2EF5F" w14:textId="77777777" w:rsidR="000638DF" w:rsidRPr="000638DF" w:rsidRDefault="000638DF" w:rsidP="000638DF">
      <w:pPr>
        <w:pStyle w:val="Heading5"/>
        <w:rPr>
          <w:b/>
          <w:i/>
        </w:rPr>
      </w:pPr>
      <w:r w:rsidRPr="000638DF">
        <w:rPr>
          <w:b/>
          <w:i/>
        </w:rPr>
        <w:t xml:space="preserve">Wrong Canon – </w:t>
      </w:r>
      <w:r w:rsidR="003D3E31">
        <w:rPr>
          <w:b/>
          <w:i/>
        </w:rPr>
        <w:t xml:space="preserve">e.g., </w:t>
      </w:r>
      <w:r w:rsidRPr="000638DF">
        <w:rPr>
          <w:b/>
          <w:i/>
        </w:rPr>
        <w:t>Gnostic Tradition</w:t>
      </w:r>
    </w:p>
    <w:p w14:paraId="29C614D0" w14:textId="77777777" w:rsidR="000638DF" w:rsidRDefault="000638DF" w:rsidP="000638DF"/>
    <w:p w14:paraId="2F19286F" w14:textId="77777777" w:rsidR="00C1232C" w:rsidRDefault="00C1232C" w:rsidP="000638DF"/>
    <w:p w14:paraId="7330FEFE" w14:textId="77777777" w:rsidR="000638DF" w:rsidRDefault="000638DF" w:rsidP="000638DF"/>
    <w:p w14:paraId="39B339DB" w14:textId="77777777" w:rsidR="003D3E31" w:rsidRDefault="003D3E31" w:rsidP="000638DF"/>
    <w:p w14:paraId="2BBF4979" w14:textId="77777777" w:rsidR="003D3E31" w:rsidRDefault="003D3E31" w:rsidP="000638DF"/>
    <w:p w14:paraId="6472624C" w14:textId="77777777" w:rsidR="00F53CA2" w:rsidRPr="000638DF" w:rsidRDefault="00F53CA2" w:rsidP="000638DF"/>
    <w:p w14:paraId="1331F86B" w14:textId="77777777" w:rsidR="00CD03BF" w:rsidRDefault="000638DF" w:rsidP="000638DF">
      <w:pPr>
        <w:pStyle w:val="Heading5"/>
        <w:rPr>
          <w:b/>
          <w:i/>
        </w:rPr>
      </w:pPr>
      <w:r w:rsidRPr="000638DF">
        <w:rPr>
          <w:b/>
          <w:i/>
        </w:rPr>
        <w:t>Additional Books in the Canon</w:t>
      </w:r>
    </w:p>
    <w:p w14:paraId="7F13EF8B" w14:textId="77777777" w:rsidR="000638DF" w:rsidRDefault="000638DF" w:rsidP="000638DF">
      <w:pPr>
        <w:pStyle w:val="Heading6"/>
      </w:pPr>
      <w:r>
        <w:t>Mormonism</w:t>
      </w:r>
    </w:p>
    <w:p w14:paraId="3AD99D0F" w14:textId="77777777" w:rsidR="00B65E0C" w:rsidRPr="00B65E0C" w:rsidRDefault="00B65E0C" w:rsidP="00B65E0C">
      <w:pPr>
        <w:ind w:left="720"/>
      </w:pPr>
    </w:p>
    <w:p w14:paraId="496B2223" w14:textId="77777777" w:rsidR="000638DF" w:rsidRDefault="000638DF" w:rsidP="000638DF">
      <w:pPr>
        <w:pStyle w:val="Heading6"/>
        <w:numPr>
          <w:ilvl w:val="0"/>
          <w:numId w:val="0"/>
        </w:numPr>
        <w:ind w:left="1080"/>
      </w:pPr>
    </w:p>
    <w:p w14:paraId="2E0982D1" w14:textId="77777777" w:rsidR="00C1232C" w:rsidRPr="00C1232C" w:rsidRDefault="00C1232C" w:rsidP="00C1232C"/>
    <w:p w14:paraId="3DEC4732" w14:textId="77777777" w:rsidR="000638DF" w:rsidRDefault="00B65E0C" w:rsidP="000638DF">
      <w:pPr>
        <w:pStyle w:val="Heading6"/>
      </w:pPr>
      <w:r>
        <w:t xml:space="preserve">Islam </w:t>
      </w:r>
    </w:p>
    <w:p w14:paraId="2C7416A4" w14:textId="77777777" w:rsidR="00FF2A4C" w:rsidRDefault="00FF2A4C" w:rsidP="00FF2A4C"/>
    <w:p w14:paraId="7C95645F" w14:textId="77777777" w:rsidR="00C1232C" w:rsidRDefault="00C1232C" w:rsidP="00FF2A4C"/>
    <w:p w14:paraId="0A3885B4" w14:textId="77777777" w:rsidR="00FF2A4C" w:rsidRDefault="00FF2A4C" w:rsidP="00FF2A4C"/>
    <w:p w14:paraId="356E012A" w14:textId="77777777" w:rsidR="00FF2A4C" w:rsidRPr="00FF2A4C" w:rsidRDefault="00FF2A4C" w:rsidP="00FF2A4C">
      <w:pPr>
        <w:pStyle w:val="Heading6"/>
      </w:pPr>
      <w:r>
        <w:t>Roman Catholicism</w:t>
      </w:r>
    </w:p>
    <w:p w14:paraId="582F79A1" w14:textId="77777777" w:rsidR="000638DF" w:rsidRDefault="000638DF" w:rsidP="000638DF"/>
    <w:p w14:paraId="3059F95E" w14:textId="77777777" w:rsidR="00C1232C" w:rsidRDefault="00C1232C" w:rsidP="000638DF"/>
    <w:p w14:paraId="06C069DD" w14:textId="77777777" w:rsidR="00C1232C" w:rsidRDefault="00C1232C" w:rsidP="000638DF"/>
    <w:p w14:paraId="1EA9E72E" w14:textId="77777777" w:rsidR="00C1232C" w:rsidRPr="000638DF" w:rsidRDefault="00C1232C" w:rsidP="000638DF"/>
    <w:p w14:paraId="77168369" w14:textId="77777777" w:rsidR="00CD03BF" w:rsidRDefault="003D3E31" w:rsidP="00541CEA">
      <w:r>
        <w:br w:type="page"/>
      </w:r>
    </w:p>
    <w:p w14:paraId="35BC39B9" w14:textId="77777777" w:rsidR="00541CEA" w:rsidRDefault="00541CEA" w:rsidP="00541CEA">
      <w:pPr>
        <w:pStyle w:val="Heading4"/>
        <w:rPr>
          <w:b/>
        </w:rPr>
      </w:pPr>
      <w:r w:rsidRPr="00B65E0C">
        <w:rPr>
          <w:b/>
        </w:rPr>
        <w:t>Challenges to the Preservation or Transmission of Scripture</w:t>
      </w:r>
      <w:r w:rsidR="00FF2A4C">
        <w:rPr>
          <w:b/>
        </w:rPr>
        <w:t>:  Textual Criticism Issues</w:t>
      </w:r>
    </w:p>
    <w:p w14:paraId="10FF3B50" w14:textId="77777777" w:rsidR="00B65E0C" w:rsidRPr="00B65E0C" w:rsidRDefault="00B65E0C" w:rsidP="00B65E0C">
      <w:pPr>
        <w:pStyle w:val="Heading5"/>
        <w:rPr>
          <w:b/>
          <w:i/>
        </w:rPr>
      </w:pPr>
      <w:r w:rsidRPr="00B65E0C">
        <w:rPr>
          <w:b/>
          <w:i/>
        </w:rPr>
        <w:t>Allegedly too many variants to be reliable (Bart Ehrman)</w:t>
      </w:r>
    </w:p>
    <w:p w14:paraId="2A931C05" w14:textId="77777777" w:rsidR="00B65E0C" w:rsidRPr="00B65E0C" w:rsidRDefault="00B65E0C" w:rsidP="00B65E0C">
      <w:pPr>
        <w:rPr>
          <w:b/>
          <w:i/>
        </w:rPr>
      </w:pPr>
    </w:p>
    <w:p w14:paraId="68A6A8E1" w14:textId="77777777" w:rsidR="00B65E0C" w:rsidRDefault="00B65E0C" w:rsidP="00B65E0C">
      <w:pPr>
        <w:rPr>
          <w:b/>
          <w:i/>
        </w:rPr>
      </w:pPr>
    </w:p>
    <w:p w14:paraId="5CA9C15D" w14:textId="77777777" w:rsidR="00C1232C" w:rsidRDefault="00C1232C" w:rsidP="00B65E0C">
      <w:pPr>
        <w:rPr>
          <w:b/>
          <w:i/>
        </w:rPr>
      </w:pPr>
    </w:p>
    <w:p w14:paraId="776BEFC3" w14:textId="77777777" w:rsidR="00C1232C" w:rsidRDefault="00C1232C" w:rsidP="00B65E0C">
      <w:pPr>
        <w:rPr>
          <w:b/>
          <w:i/>
        </w:rPr>
      </w:pPr>
    </w:p>
    <w:p w14:paraId="02DA0A06" w14:textId="77777777" w:rsidR="003D3E31" w:rsidRDefault="003D3E31" w:rsidP="00B65E0C">
      <w:pPr>
        <w:rPr>
          <w:b/>
          <w:i/>
        </w:rPr>
      </w:pPr>
    </w:p>
    <w:p w14:paraId="01BF372A" w14:textId="77777777" w:rsidR="003D3E31" w:rsidRDefault="003D3E31" w:rsidP="00B65E0C">
      <w:pPr>
        <w:rPr>
          <w:b/>
          <w:i/>
        </w:rPr>
      </w:pPr>
    </w:p>
    <w:p w14:paraId="1FB3F578" w14:textId="77777777" w:rsidR="00B65E0C" w:rsidRPr="00B65E0C" w:rsidRDefault="00B65E0C" w:rsidP="00B65E0C">
      <w:pPr>
        <w:rPr>
          <w:b/>
          <w:i/>
        </w:rPr>
      </w:pPr>
    </w:p>
    <w:p w14:paraId="55DCB156" w14:textId="77777777" w:rsidR="00B65E0C" w:rsidRPr="00B65E0C" w:rsidRDefault="00B65E0C" w:rsidP="00B65E0C">
      <w:pPr>
        <w:pStyle w:val="Heading5"/>
        <w:rPr>
          <w:b/>
          <w:i/>
        </w:rPr>
      </w:pPr>
      <w:r w:rsidRPr="00B65E0C">
        <w:rPr>
          <w:b/>
          <w:i/>
        </w:rPr>
        <w:t xml:space="preserve">Explicit Claims of </w:t>
      </w:r>
      <w:r w:rsidR="00627734">
        <w:rPr>
          <w:b/>
          <w:i/>
        </w:rPr>
        <w:t xml:space="preserve">Irremediable </w:t>
      </w:r>
      <w:r w:rsidRPr="00B65E0C">
        <w:rPr>
          <w:b/>
          <w:i/>
        </w:rPr>
        <w:t>Corruption of the Scriptures (Mormonis</w:t>
      </w:r>
      <w:r w:rsidR="00370759">
        <w:rPr>
          <w:b/>
          <w:i/>
        </w:rPr>
        <w:t>m, et al.</w:t>
      </w:r>
      <w:r w:rsidRPr="00B65E0C">
        <w:rPr>
          <w:b/>
          <w:i/>
        </w:rPr>
        <w:t>)</w:t>
      </w:r>
    </w:p>
    <w:p w14:paraId="0E8C2402" w14:textId="77777777" w:rsidR="00B65E0C" w:rsidRDefault="00B65E0C" w:rsidP="00B65E0C"/>
    <w:p w14:paraId="314E2C8E" w14:textId="77777777" w:rsidR="00B65E0C" w:rsidRDefault="00B65E0C" w:rsidP="00B65E0C"/>
    <w:p w14:paraId="1F101689" w14:textId="77777777" w:rsidR="00C1232C" w:rsidRDefault="00C1232C" w:rsidP="00B65E0C"/>
    <w:p w14:paraId="473D3C2B" w14:textId="77777777" w:rsidR="00C1232C" w:rsidRPr="00B65E0C" w:rsidRDefault="00C1232C" w:rsidP="00B65E0C"/>
    <w:p w14:paraId="133A1285" w14:textId="77777777" w:rsidR="00541CEA" w:rsidRDefault="00541CEA" w:rsidP="00541CEA"/>
    <w:p w14:paraId="35E52413" w14:textId="77777777" w:rsidR="003D3E31" w:rsidRDefault="003D3E31" w:rsidP="00541CEA"/>
    <w:p w14:paraId="32A5C9BD" w14:textId="77777777" w:rsidR="003D3E31" w:rsidRDefault="003D3E31" w:rsidP="00541CEA"/>
    <w:p w14:paraId="1D393386" w14:textId="77777777" w:rsidR="003D3E31" w:rsidRDefault="003D3E31" w:rsidP="00541CEA"/>
    <w:p w14:paraId="367A69AE" w14:textId="77777777" w:rsidR="003D3E31" w:rsidRDefault="003D3E31" w:rsidP="00541CEA"/>
    <w:p w14:paraId="1135156D" w14:textId="77777777" w:rsidR="00541CEA" w:rsidRPr="00B65E0C" w:rsidRDefault="00541CEA" w:rsidP="00B65E0C">
      <w:pPr>
        <w:pStyle w:val="Heading4"/>
        <w:rPr>
          <w:b/>
        </w:rPr>
      </w:pPr>
      <w:r w:rsidRPr="00B65E0C">
        <w:rPr>
          <w:b/>
        </w:rPr>
        <w:t>Challenges to the Translation of Scripture</w:t>
      </w:r>
    </w:p>
    <w:p w14:paraId="3C83A893" w14:textId="77777777" w:rsidR="00541CEA" w:rsidRDefault="00B65E0C" w:rsidP="00B65E0C">
      <w:pPr>
        <w:pStyle w:val="Heading5"/>
        <w:rPr>
          <w:b/>
          <w:i/>
        </w:rPr>
      </w:pPr>
      <w:r w:rsidRPr="00B65E0C">
        <w:rPr>
          <w:b/>
          <w:i/>
        </w:rPr>
        <w:t xml:space="preserve">Interpretations Disguised as Translations (See </w:t>
      </w:r>
      <w:r w:rsidR="003D3E31">
        <w:rPr>
          <w:b/>
          <w:i/>
        </w:rPr>
        <w:t xml:space="preserve">also </w:t>
      </w:r>
      <w:r w:rsidRPr="00B65E0C">
        <w:rPr>
          <w:b/>
          <w:i/>
        </w:rPr>
        <w:t>above)</w:t>
      </w:r>
    </w:p>
    <w:p w14:paraId="21E6EF2A" w14:textId="77777777" w:rsidR="00B65E0C" w:rsidRDefault="00B65E0C" w:rsidP="00B65E0C"/>
    <w:p w14:paraId="3371D6FB" w14:textId="77777777" w:rsidR="003D3E31" w:rsidRDefault="003D3E31" w:rsidP="003D3E31">
      <w:pPr>
        <w:pStyle w:val="Heading6"/>
      </w:pPr>
      <w:r>
        <w:t>The New World Translation (Jehovah’s Witnesses)</w:t>
      </w:r>
    </w:p>
    <w:p w14:paraId="315121EB" w14:textId="77777777" w:rsidR="003D3E31" w:rsidRPr="00FF2A4C" w:rsidRDefault="003D3E31" w:rsidP="003D3E31"/>
    <w:p w14:paraId="108EF9D5" w14:textId="77777777" w:rsidR="003D3E31" w:rsidRDefault="003D3E31" w:rsidP="003D3E31"/>
    <w:p w14:paraId="58132277" w14:textId="77777777" w:rsidR="003D3E31" w:rsidRDefault="003D3E31" w:rsidP="003D3E31">
      <w:pPr>
        <w:pStyle w:val="Heading6"/>
      </w:pPr>
      <w:r>
        <w:t>The Joseph Smith Inspired Version (Mormonism)</w:t>
      </w:r>
    </w:p>
    <w:p w14:paraId="711E1102" w14:textId="77777777" w:rsidR="003D3E31" w:rsidRDefault="003D3E31" w:rsidP="00B65E0C"/>
    <w:p w14:paraId="297F7B81" w14:textId="77777777" w:rsidR="003D3E31" w:rsidRDefault="003D3E31" w:rsidP="00B65E0C"/>
    <w:p w14:paraId="1AB1CE6B" w14:textId="77777777" w:rsidR="003D3E31" w:rsidRDefault="003D3E31" w:rsidP="003D3E31">
      <w:pPr>
        <w:pStyle w:val="Heading5"/>
        <w:rPr>
          <w:b/>
          <w:i/>
        </w:rPr>
      </w:pPr>
      <w:r>
        <w:rPr>
          <w:b/>
          <w:i/>
        </w:rPr>
        <w:t>Translations from Translations</w:t>
      </w:r>
      <w:r w:rsidR="00E41128">
        <w:rPr>
          <w:b/>
          <w:i/>
        </w:rPr>
        <w:t>?</w:t>
      </w:r>
    </w:p>
    <w:p w14:paraId="3248AE72" w14:textId="77777777" w:rsidR="003D3E31" w:rsidRDefault="003D3E31" w:rsidP="003D3E31"/>
    <w:p w14:paraId="29592182" w14:textId="77777777" w:rsidR="00E41128" w:rsidRDefault="00E41128" w:rsidP="00E41128">
      <w:pPr>
        <w:pStyle w:val="Heading6"/>
      </w:pPr>
      <w:r>
        <w:t xml:space="preserve"> An English Translation based on the Latin Vulgate (e.g., </w:t>
      </w:r>
      <w:r w:rsidRPr="00E41128">
        <w:t>Douay–Rheims Bible</w:t>
      </w:r>
      <w:r>
        <w:t>)</w:t>
      </w:r>
    </w:p>
    <w:p w14:paraId="5B6746C0" w14:textId="77777777" w:rsidR="00E41128" w:rsidRDefault="00E41128" w:rsidP="00E41128"/>
    <w:p w14:paraId="24121B61" w14:textId="77777777" w:rsidR="00E41128" w:rsidRDefault="00E41128" w:rsidP="00E41128"/>
    <w:p w14:paraId="65B113BB" w14:textId="77777777" w:rsidR="00E41128" w:rsidRPr="00E41128" w:rsidRDefault="003351FC" w:rsidP="00E41128">
      <w:pPr>
        <w:pStyle w:val="Heading6"/>
      </w:pPr>
      <w:r>
        <w:t>Others?</w:t>
      </w:r>
    </w:p>
    <w:p w14:paraId="554ECF50" w14:textId="77777777" w:rsidR="003D3E31" w:rsidRDefault="003D3E31" w:rsidP="00B65E0C"/>
    <w:p w14:paraId="4B741CDC" w14:textId="77777777" w:rsidR="003D3E31" w:rsidRDefault="003D3E31" w:rsidP="00B65E0C"/>
    <w:p w14:paraId="4083F3DF" w14:textId="77777777" w:rsidR="00B65E0C" w:rsidRDefault="00B65E0C" w:rsidP="00B65E0C"/>
    <w:p w14:paraId="212F8496" w14:textId="77777777" w:rsidR="00B369AE" w:rsidRPr="003351FC" w:rsidRDefault="00B65E0C" w:rsidP="00B369AE">
      <w:pPr>
        <w:pStyle w:val="Heading5"/>
        <w:rPr>
          <w:b/>
          <w:i/>
        </w:rPr>
      </w:pPr>
      <w:r w:rsidRPr="00B65E0C">
        <w:rPr>
          <w:b/>
          <w:i/>
        </w:rPr>
        <w:t>Are translations of the Bible also inspired Scripture even though they are not in the original languages?</w:t>
      </w:r>
    </w:p>
    <w:sectPr w:rsidR="00B369AE" w:rsidRPr="003351FC" w:rsidSect="002E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5CA8" w14:textId="77777777" w:rsidR="002E5B91" w:rsidRDefault="002E5B91">
      <w:r>
        <w:separator/>
      </w:r>
    </w:p>
  </w:endnote>
  <w:endnote w:type="continuationSeparator" w:id="0">
    <w:p w14:paraId="38BB2E63" w14:textId="77777777" w:rsidR="002E5B91" w:rsidRDefault="002E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ZapfChancery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B9D6" w14:textId="77777777" w:rsidR="007F292D" w:rsidRDefault="007F2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D13D" w14:textId="77777777" w:rsidR="007F292D" w:rsidRDefault="007F2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BA5" w14:textId="36CB16C0" w:rsidR="00813F98" w:rsidRPr="009B368D" w:rsidRDefault="00813F98" w:rsidP="008A4F54">
    <w:pPr>
      <w:pStyle w:val="Footer"/>
      <w:tabs>
        <w:tab w:val="clear" w:pos="8640"/>
        <w:tab w:val="right" w:pos="9180"/>
      </w:tabs>
      <w:rPr>
        <w:sz w:val="18"/>
      </w:rPr>
    </w:pPr>
    <w:r>
      <w:rPr>
        <w:sz w:val="18"/>
      </w:rPr>
      <w:t>C</w:t>
    </w:r>
    <w:r w:rsidR="00CB7B07">
      <w:rPr>
        <w:sz w:val="18"/>
      </w:rPr>
      <w:t>opyright © 20</w:t>
    </w:r>
    <w:r w:rsidR="00C32257">
      <w:rPr>
        <w:sz w:val="18"/>
      </w:rPr>
      <w:t>2</w:t>
    </w:r>
    <w:r w:rsidR="007F292D">
      <w:rPr>
        <w:sz w:val="18"/>
      </w:rPr>
      <w:t>4</w:t>
    </w:r>
    <w:r w:rsidRPr="009B368D">
      <w:rPr>
        <w:sz w:val="18"/>
      </w:rPr>
      <w:t xml:space="preserve"> by Kevin Alan Lewis</w:t>
    </w:r>
    <w:r>
      <w:rPr>
        <w:sz w:val="18"/>
      </w:rPr>
      <w:tab/>
    </w:r>
    <w:r>
      <w:rPr>
        <w:sz w:val="18"/>
      </w:rPr>
      <w:tab/>
    </w:r>
  </w:p>
  <w:p w14:paraId="0B0D96DD" w14:textId="77777777" w:rsidR="00813F98" w:rsidRDefault="00813F98">
    <w:pPr>
      <w:pStyle w:val="Footer"/>
    </w:pPr>
    <w:r>
      <w:rPr>
        <w:sz w:val="18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668D" w14:textId="77777777" w:rsidR="002E5B91" w:rsidRDefault="002E5B91">
      <w:r>
        <w:separator/>
      </w:r>
    </w:p>
  </w:footnote>
  <w:footnote w:type="continuationSeparator" w:id="0">
    <w:p w14:paraId="3BDC9754" w14:textId="77777777" w:rsidR="002E5B91" w:rsidRDefault="002E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E682" w14:textId="77777777" w:rsidR="007F292D" w:rsidRDefault="007F2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BA8" w14:textId="199A2369" w:rsidR="00813F98" w:rsidRDefault="007F292D" w:rsidP="002F073F">
    <w:pPr>
      <w:pStyle w:val="Header"/>
      <w:shd w:val="clear" w:color="auto" w:fill="auto"/>
      <w:tabs>
        <w:tab w:val="clear" w:pos="4320"/>
        <w:tab w:val="clear" w:pos="8640"/>
        <w:tab w:val="center" w:pos="4680"/>
        <w:tab w:val="right" w:pos="9180"/>
      </w:tabs>
    </w:pPr>
    <w:r>
      <w:t xml:space="preserve">Elenctic </w:t>
    </w:r>
    <w:r>
      <w:t>Theology</w:t>
    </w:r>
    <w:r w:rsidR="00813F98">
      <w:tab/>
      <w:t>Contemporary Challenges</w:t>
    </w:r>
    <w:r w:rsidR="00813F98">
      <w:tab/>
      <w:t xml:space="preserve">Page </w:t>
    </w:r>
    <w:r w:rsidR="00813F98">
      <w:rPr>
        <w:rStyle w:val="PageNumber"/>
      </w:rPr>
      <w:fldChar w:fldCharType="begin"/>
    </w:r>
    <w:r w:rsidR="00813F98">
      <w:rPr>
        <w:rStyle w:val="PageNumber"/>
      </w:rPr>
      <w:instrText xml:space="preserve"> PAGE </w:instrText>
    </w:r>
    <w:r w:rsidR="00813F98">
      <w:rPr>
        <w:rStyle w:val="PageNumber"/>
      </w:rPr>
      <w:fldChar w:fldCharType="separate"/>
    </w:r>
    <w:r w:rsidR="00CB7B07">
      <w:rPr>
        <w:rStyle w:val="PageNumber"/>
        <w:noProof/>
      </w:rPr>
      <w:t>2</w:t>
    </w:r>
    <w:r w:rsidR="00813F9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757C" w14:textId="77777777" w:rsidR="00813F98" w:rsidRDefault="00813F98" w:rsidP="007434C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FA28E4C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00B3982"/>
    <w:multiLevelType w:val="multilevel"/>
    <w:tmpl w:val="840EA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3BC1"/>
    <w:multiLevelType w:val="hybridMultilevel"/>
    <w:tmpl w:val="33BAE7CE"/>
    <w:lvl w:ilvl="0" w:tplc="63C640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C6A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80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83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CA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685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6DF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CE2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8E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51E"/>
    <w:multiLevelType w:val="multilevel"/>
    <w:tmpl w:val="439AD8BE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26194FEC"/>
    <w:multiLevelType w:val="multilevel"/>
    <w:tmpl w:val="53766552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388D2781"/>
    <w:multiLevelType w:val="multilevel"/>
    <w:tmpl w:val="374474FC"/>
    <w:lvl w:ilvl="0">
      <w:start w:val="1"/>
      <w:numFmt w:val="cardinalText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98707F3"/>
    <w:multiLevelType w:val="multilevel"/>
    <w:tmpl w:val="3B547E6A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4E1A06C4"/>
    <w:multiLevelType w:val="multilevel"/>
    <w:tmpl w:val="59882E76"/>
    <w:lvl w:ilvl="0">
      <w:start w:val="1"/>
      <w:numFmt w:val="cardinalText"/>
      <w:pStyle w:val="Heading1"/>
      <w:suff w:val="space"/>
      <w:lvlText w:val="§ %1:  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szCs w:val="40"/>
        <w:vertAlign w:val="baseline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720"/>
        </w:tabs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pStyle w:val="Heading6"/>
      <w:suff w:val="space"/>
      <w:lvlText w:val="(%6)"/>
      <w:lvlJc w:val="left"/>
      <w:pPr>
        <w:ind w:left="1440" w:hanging="360"/>
      </w:pPr>
      <w:rPr>
        <w:rFonts w:ascii="Palatino" w:hAnsi="ZapfChancery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6D442055"/>
    <w:multiLevelType w:val="multilevel"/>
    <w:tmpl w:val="DDE657AE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6FA15406"/>
    <w:multiLevelType w:val="multilevel"/>
    <w:tmpl w:val="0A408B18"/>
    <w:lvl w:ilvl="0">
      <w:start w:val="1"/>
      <w:numFmt w:val="cardinalText"/>
      <w:suff w:val="space"/>
      <w:lvlText w:val="§ %1:  "/>
      <w:lvlJc w:val="center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108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76712C4C"/>
    <w:multiLevelType w:val="multilevel"/>
    <w:tmpl w:val="E334E162"/>
    <w:lvl w:ilvl="0">
      <w:start w:val="1"/>
      <w:numFmt w:val="cardinalText"/>
      <w:suff w:val="space"/>
      <w:lvlText w:val="§ %1:  "/>
      <w:lvlJc w:val="center"/>
      <w:pPr>
        <w:ind w:left="-108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72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-360" w:hanging="360"/>
      </w:pPr>
      <w:rPr>
        <w:rFonts w:ascii="Book Antiqua" w:hAnsi="Tahoma" w:hint="default"/>
        <w:b w:val="0"/>
        <w:i w:val="0"/>
        <w:sz w:val="24"/>
      </w:rPr>
    </w:lvl>
    <w:lvl w:ilvl="4">
      <w:start w:val="1"/>
      <w:numFmt w:val="lowerLetter"/>
      <w:suff w:val="space"/>
      <w:lvlText w:val="%5."/>
      <w:lvlJc w:val="left"/>
      <w:pPr>
        <w:ind w:left="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7B8201A4"/>
    <w:multiLevelType w:val="multilevel"/>
    <w:tmpl w:val="93D0FD24"/>
    <w:lvl w:ilvl="0">
      <w:start w:val="1"/>
      <w:numFmt w:val="cardinalText"/>
      <w:suff w:val="space"/>
      <w:lvlText w:val="§ %1:  "/>
      <w:lvlJc w:val="center"/>
      <w:pPr>
        <w:ind w:left="-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upperRoman"/>
      <w:suff w:val="space"/>
      <w:lvlText w:val="%2."/>
      <w:lvlJc w:val="left"/>
      <w:pPr>
        <w:ind w:left="-360" w:hanging="360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upperLetter"/>
      <w:lvlText w:val="%3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  <w:rPr>
        <w:rFonts w:ascii="Palatino" w:hAnsi="ZapfChancery" w:hint="default"/>
        <w:b w:val="0"/>
        <w:i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720" w:hanging="360"/>
      </w:pPr>
      <w:rPr>
        <w:rFonts w:ascii="Palatino" w:hAnsi="ZapfChancery" w:hint="default"/>
        <w:b w:val="0"/>
        <w:i w:val="0"/>
        <w:sz w:val="24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2077820134">
    <w:abstractNumId w:val="0"/>
  </w:num>
  <w:num w:numId="2" w16cid:durableId="60530946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44"/>
        </w:rPr>
      </w:lvl>
    </w:lvlOverride>
  </w:num>
  <w:num w:numId="3" w16cid:durableId="1050954711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 w16cid:durableId="719092684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56"/>
        </w:rPr>
      </w:lvl>
    </w:lvlOverride>
  </w:num>
  <w:num w:numId="5" w16cid:durableId="152726965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8"/>
        </w:rPr>
      </w:lvl>
    </w:lvlOverride>
  </w:num>
  <w:num w:numId="6" w16cid:durableId="209610957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12"/>
        </w:rPr>
      </w:lvl>
    </w:lvlOverride>
  </w:num>
  <w:num w:numId="7" w16cid:durableId="1507475746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Book Antiqua" w:hAnsi="Book Antiqua" w:hint="default"/>
          <w:sz w:val="22"/>
        </w:rPr>
      </w:lvl>
    </w:lvlOverride>
  </w:num>
  <w:num w:numId="8" w16cid:durableId="2025862886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23"/>
        </w:rPr>
      </w:lvl>
    </w:lvlOverride>
  </w:num>
  <w:num w:numId="9" w16cid:durableId="1387142152">
    <w:abstractNumId w:val="1"/>
    <w:lvlOverride w:ilvl="0">
      <w:lvl w:ilvl="0">
        <w:numFmt w:val="bullet"/>
        <w:lvlText w:val="»"/>
        <w:legacy w:legacy="1" w:legacySpace="0" w:legacyIndent="0"/>
        <w:lvlJc w:val="left"/>
        <w:rPr>
          <w:rFonts w:ascii="New Century Schlbk" w:hAnsi="New Century Schlbk" w:hint="default"/>
          <w:sz w:val="38"/>
        </w:rPr>
      </w:lvl>
    </w:lvlOverride>
  </w:num>
  <w:num w:numId="10" w16cid:durableId="314574082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1" w16cid:durableId="1461847258">
    <w:abstractNumId w:val="3"/>
  </w:num>
  <w:num w:numId="12" w16cid:durableId="1269042321">
    <w:abstractNumId w:val="6"/>
  </w:num>
  <w:num w:numId="13" w16cid:durableId="907497025">
    <w:abstractNumId w:val="9"/>
  </w:num>
  <w:num w:numId="14" w16cid:durableId="1817796988">
    <w:abstractNumId w:val="12"/>
  </w:num>
  <w:num w:numId="15" w16cid:durableId="536625940">
    <w:abstractNumId w:val="10"/>
  </w:num>
  <w:num w:numId="16" w16cid:durableId="117575623">
    <w:abstractNumId w:val="5"/>
  </w:num>
  <w:num w:numId="17" w16cid:durableId="2006393631">
    <w:abstractNumId w:val="11"/>
  </w:num>
  <w:num w:numId="18" w16cid:durableId="321086728">
    <w:abstractNumId w:val="13"/>
  </w:num>
  <w:num w:numId="19" w16cid:durableId="1087117491">
    <w:abstractNumId w:val="8"/>
  </w:num>
  <w:num w:numId="20" w16cid:durableId="1123379358">
    <w:abstractNumId w:val="7"/>
  </w:num>
  <w:num w:numId="21" w16cid:durableId="1269846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AA3"/>
    <w:rsid w:val="000163C3"/>
    <w:rsid w:val="000567AA"/>
    <w:rsid w:val="000638DF"/>
    <w:rsid w:val="000818CA"/>
    <w:rsid w:val="000901AF"/>
    <w:rsid w:val="000A2F79"/>
    <w:rsid w:val="000B123D"/>
    <w:rsid w:val="000C2134"/>
    <w:rsid w:val="000C2584"/>
    <w:rsid w:val="000D5C08"/>
    <w:rsid w:val="00101B65"/>
    <w:rsid w:val="00105926"/>
    <w:rsid w:val="00147CBF"/>
    <w:rsid w:val="001B2D3B"/>
    <w:rsid w:val="001B5C89"/>
    <w:rsid w:val="001C4268"/>
    <w:rsid w:val="001F2E97"/>
    <w:rsid w:val="00212214"/>
    <w:rsid w:val="002171C0"/>
    <w:rsid w:val="00256B07"/>
    <w:rsid w:val="00295944"/>
    <w:rsid w:val="00296196"/>
    <w:rsid w:val="002B3929"/>
    <w:rsid w:val="002B40DC"/>
    <w:rsid w:val="002C6430"/>
    <w:rsid w:val="002E1718"/>
    <w:rsid w:val="002E5B91"/>
    <w:rsid w:val="002F073F"/>
    <w:rsid w:val="00304C83"/>
    <w:rsid w:val="00317275"/>
    <w:rsid w:val="0031767E"/>
    <w:rsid w:val="003351FC"/>
    <w:rsid w:val="00370759"/>
    <w:rsid w:val="0038172F"/>
    <w:rsid w:val="00381EF6"/>
    <w:rsid w:val="003D3E31"/>
    <w:rsid w:val="003E61FE"/>
    <w:rsid w:val="003F6B12"/>
    <w:rsid w:val="0041029F"/>
    <w:rsid w:val="00423FD0"/>
    <w:rsid w:val="00457D98"/>
    <w:rsid w:val="00477AA4"/>
    <w:rsid w:val="004C4D03"/>
    <w:rsid w:val="004D7DBF"/>
    <w:rsid w:val="00541CEA"/>
    <w:rsid w:val="00564E81"/>
    <w:rsid w:val="00566A9E"/>
    <w:rsid w:val="00566C1E"/>
    <w:rsid w:val="00595808"/>
    <w:rsid w:val="005F156D"/>
    <w:rsid w:val="005F5D9F"/>
    <w:rsid w:val="006018BB"/>
    <w:rsid w:val="00627734"/>
    <w:rsid w:val="00630178"/>
    <w:rsid w:val="00672C7C"/>
    <w:rsid w:val="006866AB"/>
    <w:rsid w:val="00694637"/>
    <w:rsid w:val="00715AA3"/>
    <w:rsid w:val="00725FF3"/>
    <w:rsid w:val="007336B0"/>
    <w:rsid w:val="007434C0"/>
    <w:rsid w:val="0077017B"/>
    <w:rsid w:val="00783722"/>
    <w:rsid w:val="007A5D2F"/>
    <w:rsid w:val="007E2963"/>
    <w:rsid w:val="007E6D1A"/>
    <w:rsid w:val="007F292D"/>
    <w:rsid w:val="007F79C3"/>
    <w:rsid w:val="00800A20"/>
    <w:rsid w:val="00813F98"/>
    <w:rsid w:val="00846C0D"/>
    <w:rsid w:val="00887EE5"/>
    <w:rsid w:val="008A4F54"/>
    <w:rsid w:val="008C2AD2"/>
    <w:rsid w:val="00905D27"/>
    <w:rsid w:val="00940BDC"/>
    <w:rsid w:val="0095602D"/>
    <w:rsid w:val="00963354"/>
    <w:rsid w:val="00976932"/>
    <w:rsid w:val="009863F2"/>
    <w:rsid w:val="0099688A"/>
    <w:rsid w:val="009B2117"/>
    <w:rsid w:val="009E6ABE"/>
    <w:rsid w:val="00A036AF"/>
    <w:rsid w:val="00A574DC"/>
    <w:rsid w:val="00A64E27"/>
    <w:rsid w:val="00AB07BF"/>
    <w:rsid w:val="00AC4115"/>
    <w:rsid w:val="00B3242B"/>
    <w:rsid w:val="00B369AE"/>
    <w:rsid w:val="00B608FC"/>
    <w:rsid w:val="00B65E0C"/>
    <w:rsid w:val="00B72D93"/>
    <w:rsid w:val="00B92C0A"/>
    <w:rsid w:val="00BA08C4"/>
    <w:rsid w:val="00BE7952"/>
    <w:rsid w:val="00BF102D"/>
    <w:rsid w:val="00C1232C"/>
    <w:rsid w:val="00C153CC"/>
    <w:rsid w:val="00C32257"/>
    <w:rsid w:val="00C515F0"/>
    <w:rsid w:val="00C6082B"/>
    <w:rsid w:val="00C641DC"/>
    <w:rsid w:val="00C853FC"/>
    <w:rsid w:val="00CB7B07"/>
    <w:rsid w:val="00CD03BF"/>
    <w:rsid w:val="00CD053F"/>
    <w:rsid w:val="00D37E55"/>
    <w:rsid w:val="00D667DA"/>
    <w:rsid w:val="00DB291A"/>
    <w:rsid w:val="00DD562B"/>
    <w:rsid w:val="00DF01C5"/>
    <w:rsid w:val="00E0371C"/>
    <w:rsid w:val="00E41128"/>
    <w:rsid w:val="00E474AC"/>
    <w:rsid w:val="00EA60FD"/>
    <w:rsid w:val="00EE3B5A"/>
    <w:rsid w:val="00F53CA2"/>
    <w:rsid w:val="00F55476"/>
    <w:rsid w:val="00F5560A"/>
    <w:rsid w:val="00F61775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C02E0"/>
  <w15:chartTrackingRefBased/>
  <w15:docId w15:val="{3380A339-C6EE-4DAA-B304-91BBA68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637"/>
    <w:rPr>
      <w:sz w:val="24"/>
    </w:rPr>
  </w:style>
  <w:style w:type="paragraph" w:styleId="Heading1">
    <w:name w:val="heading 1"/>
    <w:aliases w:val="HEADING"/>
    <w:basedOn w:val="Normal"/>
    <w:next w:val="Normal"/>
    <w:qFormat/>
    <w:rsid w:val="00694637"/>
    <w:pPr>
      <w:numPr>
        <w:numId w:val="13"/>
      </w:numPr>
      <w:pBdr>
        <w:top w:val="triple" w:sz="4" w:space="1" w:color="auto" w:shadow="1"/>
        <w:left w:val="triple" w:sz="4" w:space="1" w:color="auto" w:shadow="1"/>
        <w:bottom w:val="triple" w:sz="4" w:space="1" w:color="auto" w:shadow="1"/>
        <w:right w:val="triple" w:sz="4" w:space="1" w:color="auto" w:shadow="1"/>
      </w:pBdr>
      <w:shd w:val="solid" w:color="auto" w:fill="auto"/>
      <w:tabs>
        <w:tab w:val="left" w:pos="360"/>
      </w:tabs>
      <w:spacing w:before="60" w:after="60"/>
      <w:jc w:val="center"/>
      <w:outlineLvl w:val="0"/>
    </w:pPr>
    <w:rPr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94637"/>
    <w:pPr>
      <w:numPr>
        <w:ilvl w:val="1"/>
        <w:numId w:val="13"/>
      </w:numPr>
      <w:tabs>
        <w:tab w:val="left" w:pos="360"/>
      </w:tabs>
      <w:spacing w:before="60" w:after="60"/>
      <w:jc w:val="right"/>
      <w:outlineLvl w:val="1"/>
    </w:pPr>
    <w:rPr>
      <w:b/>
      <w:i/>
      <w:caps/>
      <w:sz w:val="36"/>
    </w:rPr>
  </w:style>
  <w:style w:type="paragraph" w:styleId="Heading3">
    <w:name w:val="heading 3"/>
    <w:aliases w:val="Heading 3 Char,Heading 3 Char1,Heading 3 Char Char"/>
    <w:basedOn w:val="Normal"/>
    <w:next w:val="Normal"/>
    <w:link w:val="Heading3Char2"/>
    <w:qFormat/>
    <w:rsid w:val="00694637"/>
    <w:pPr>
      <w:numPr>
        <w:ilvl w:val="2"/>
        <w:numId w:val="13"/>
      </w:numPr>
      <w:spacing w:before="60" w:after="60"/>
      <w:jc w:val="center"/>
      <w:outlineLvl w:val="2"/>
    </w:pPr>
    <w:rPr>
      <w:b/>
      <w:smallCaps/>
      <w:shadow/>
      <w:sz w:val="28"/>
      <w:szCs w:val="28"/>
    </w:rPr>
  </w:style>
  <w:style w:type="paragraph" w:styleId="Heading4">
    <w:name w:val="heading 4"/>
    <w:basedOn w:val="Normal"/>
    <w:next w:val="Normal"/>
    <w:qFormat/>
    <w:rsid w:val="00694637"/>
    <w:pPr>
      <w:numPr>
        <w:ilvl w:val="3"/>
        <w:numId w:val="13"/>
      </w:numPr>
      <w:tabs>
        <w:tab w:val="num" w:pos="360"/>
      </w:tabs>
      <w:spacing w:before="60" w:after="60"/>
      <w:ind w:left="360" w:hanging="360"/>
      <w:outlineLvl w:val="3"/>
    </w:pPr>
  </w:style>
  <w:style w:type="paragraph" w:styleId="Heading5">
    <w:name w:val="heading 5"/>
    <w:basedOn w:val="Normal"/>
    <w:next w:val="Normal"/>
    <w:qFormat/>
    <w:rsid w:val="00694637"/>
    <w:pPr>
      <w:numPr>
        <w:ilvl w:val="4"/>
        <w:numId w:val="13"/>
      </w:numPr>
      <w:tabs>
        <w:tab w:val="num" w:pos="360"/>
      </w:tabs>
      <w:spacing w:before="60" w:after="60"/>
      <w:ind w:left="720"/>
      <w:outlineLvl w:val="4"/>
    </w:pPr>
    <w:rPr>
      <w:iCs/>
      <w:szCs w:val="24"/>
    </w:rPr>
  </w:style>
  <w:style w:type="paragraph" w:styleId="Heading6">
    <w:name w:val="heading 6"/>
    <w:basedOn w:val="Normal"/>
    <w:next w:val="Normal"/>
    <w:qFormat/>
    <w:rsid w:val="00694637"/>
    <w:pPr>
      <w:numPr>
        <w:ilvl w:val="5"/>
        <w:numId w:val="13"/>
      </w:numPr>
      <w:tabs>
        <w:tab w:val="left" w:pos="360"/>
      </w:tabs>
      <w:spacing w:before="60" w:after="60"/>
      <w:ind w:left="1080"/>
      <w:outlineLvl w:val="5"/>
    </w:pPr>
  </w:style>
  <w:style w:type="paragraph" w:styleId="Heading7">
    <w:name w:val="heading 7"/>
    <w:basedOn w:val="Normal"/>
    <w:next w:val="Normal"/>
    <w:qFormat/>
    <w:rsid w:val="00694637"/>
    <w:pPr>
      <w:numPr>
        <w:ilvl w:val="6"/>
        <w:numId w:val="13"/>
      </w:numPr>
      <w:spacing w:before="60" w:after="60"/>
      <w:ind w:left="1440" w:hanging="3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94637"/>
    <w:pPr>
      <w:numPr>
        <w:ilvl w:val="7"/>
        <w:numId w:val="13"/>
      </w:numPr>
      <w:tabs>
        <w:tab w:val="clear" w:pos="2520"/>
        <w:tab w:val="num" w:pos="360"/>
      </w:tabs>
      <w:spacing w:before="60" w:after="60"/>
      <w:ind w:left="1800"/>
      <w:outlineLvl w:val="7"/>
    </w:pPr>
    <w:rPr>
      <w:szCs w:val="24"/>
    </w:rPr>
  </w:style>
  <w:style w:type="paragraph" w:styleId="Heading9">
    <w:name w:val="heading 9"/>
    <w:basedOn w:val="Normal"/>
    <w:next w:val="Normal"/>
    <w:qFormat/>
    <w:rsid w:val="00694637"/>
    <w:pPr>
      <w:numPr>
        <w:ilvl w:val="8"/>
        <w:numId w:val="13"/>
      </w:numPr>
      <w:tabs>
        <w:tab w:val="clear" w:pos="2880"/>
        <w:tab w:val="num" w:pos="360"/>
      </w:tabs>
      <w:spacing w:before="60" w:after="60"/>
      <w:ind w:left="2160"/>
      <w:outlineLvl w:val="8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2">
    <w:name w:val="Heading 3 Char2"/>
    <w:aliases w:val="Heading 3 Char Char1,Heading 3 Char1 Char,Heading 3 Char Char Char"/>
    <w:link w:val="Heading3"/>
    <w:rsid w:val="00694637"/>
    <w:rPr>
      <w:b/>
      <w:smallCaps/>
      <w:shadow/>
      <w:sz w:val="28"/>
      <w:szCs w:val="28"/>
      <w:lang w:val="en-US" w:eastAsia="en-US" w:bidi="ar-SA"/>
    </w:rPr>
  </w:style>
  <w:style w:type="paragraph" w:styleId="EnvelopeAddress">
    <w:name w:val="envelope address"/>
    <w:basedOn w:val="Normal"/>
    <w:rsid w:val="0069463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694637"/>
    <w:rPr>
      <w:b/>
      <w:i/>
      <w:sz w:val="18"/>
    </w:rPr>
  </w:style>
  <w:style w:type="paragraph" w:styleId="FootnoteText">
    <w:name w:val="footnote text"/>
    <w:aliases w:val="Time 12 point"/>
    <w:basedOn w:val="Normal"/>
    <w:semiHidden/>
    <w:rsid w:val="00694637"/>
    <w:pPr>
      <w:spacing w:after="60"/>
      <w:ind w:firstLine="720"/>
    </w:pPr>
  </w:style>
  <w:style w:type="paragraph" w:customStyle="1" w:styleId="Footnote">
    <w:name w:val="Footnote"/>
    <w:basedOn w:val="FootnoteText"/>
    <w:rsid w:val="00694637"/>
    <w:pPr>
      <w:spacing w:after="20"/>
    </w:pPr>
    <w:rPr>
      <w:sz w:val="18"/>
      <w:szCs w:val="18"/>
    </w:rPr>
  </w:style>
  <w:style w:type="paragraph" w:styleId="Header">
    <w:name w:val="header"/>
    <w:basedOn w:val="Normal"/>
    <w:rsid w:val="00694637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solid" w:color="auto" w:fill="auto"/>
      <w:tabs>
        <w:tab w:val="center" w:pos="4320"/>
        <w:tab w:val="right" w:pos="8640"/>
      </w:tabs>
    </w:pPr>
    <w:rPr>
      <w:b/>
      <w:i/>
    </w:rPr>
  </w:style>
  <w:style w:type="character" w:styleId="FootnoteReference">
    <w:name w:val="footnote reference"/>
    <w:aliases w:val="Times 10 Point"/>
    <w:semiHidden/>
    <w:rsid w:val="00694637"/>
    <w:rPr>
      <w:rFonts w:ascii="Book Antiqua" w:hAnsi="Book Antiqua"/>
      <w:position w:val="6"/>
      <w:sz w:val="20"/>
      <w:vertAlign w:val="superscript"/>
    </w:rPr>
  </w:style>
  <w:style w:type="paragraph" w:styleId="TOC1">
    <w:name w:val="toc 1"/>
    <w:basedOn w:val="Normal"/>
    <w:next w:val="Normal"/>
    <w:semiHidden/>
    <w:rsid w:val="00694637"/>
    <w:pPr>
      <w:pBdr>
        <w:top w:val="single" w:sz="12" w:space="1" w:color="auto"/>
      </w:pBdr>
      <w:tabs>
        <w:tab w:val="right" w:leader="underscore" w:pos="9360"/>
      </w:tabs>
      <w:spacing w:before="360"/>
    </w:pPr>
    <w:rPr>
      <w:rFonts w:ascii="Book Antiqua" w:hAnsi="Book Antiqua"/>
      <w:b/>
      <w:i/>
      <w:sz w:val="28"/>
    </w:rPr>
  </w:style>
  <w:style w:type="paragraph" w:styleId="TOC2">
    <w:name w:val="toc 2"/>
    <w:basedOn w:val="Normal"/>
    <w:next w:val="Normal"/>
    <w:semiHidden/>
    <w:rsid w:val="00694637"/>
    <w:pPr>
      <w:tabs>
        <w:tab w:val="right" w:leader="dot" w:pos="9360"/>
      </w:tabs>
      <w:ind w:left="200"/>
    </w:pPr>
    <w:rPr>
      <w:rFonts w:ascii="Book Antiqua" w:hAnsi="Book Antiqua"/>
      <w:b/>
      <w:i/>
    </w:rPr>
  </w:style>
  <w:style w:type="paragraph" w:styleId="TOC3">
    <w:name w:val="toc 3"/>
    <w:basedOn w:val="Normal"/>
    <w:next w:val="Normal"/>
    <w:semiHidden/>
    <w:rsid w:val="00694637"/>
    <w:pPr>
      <w:tabs>
        <w:tab w:val="right" w:leader="dot" w:pos="9360"/>
      </w:tabs>
      <w:ind w:left="400"/>
    </w:pPr>
    <w:rPr>
      <w:b/>
    </w:rPr>
  </w:style>
  <w:style w:type="paragraph" w:styleId="Footer">
    <w:name w:val="footer"/>
    <w:basedOn w:val="Normal"/>
    <w:rsid w:val="006946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463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694637"/>
    <w:pPr>
      <w:spacing w:before="120" w:after="120"/>
      <w:jc w:val="center"/>
    </w:pPr>
    <w:rPr>
      <w:rFonts w:ascii="Book Antiqua" w:hAnsi="Book Antiqua"/>
      <w:sz w:val="36"/>
    </w:rPr>
  </w:style>
  <w:style w:type="character" w:customStyle="1" w:styleId="Instructorcomments">
    <w:name w:val="Instructor comments"/>
    <w:rsid w:val="00694637"/>
    <w:rPr>
      <w:rFonts w:ascii="Tahoma" w:hAnsi="Tahoma"/>
      <w:b/>
      <w:color w:val="0000FF"/>
      <w:sz w:val="20"/>
    </w:rPr>
  </w:style>
  <w:style w:type="character" w:styleId="CommentReference">
    <w:name w:val="annotation reference"/>
    <w:semiHidden/>
    <w:rsid w:val="00694637"/>
    <w:rPr>
      <w:sz w:val="16"/>
    </w:rPr>
  </w:style>
  <w:style w:type="character" w:styleId="PageNumber">
    <w:name w:val="page number"/>
    <w:aliases w:val="Times 14 point"/>
    <w:rsid w:val="00694637"/>
    <w:rPr>
      <w:rFonts w:ascii="Times" w:hAnsi="Times"/>
      <w:i/>
      <w:sz w:val="20"/>
    </w:rPr>
  </w:style>
  <w:style w:type="paragraph" w:styleId="CommentText">
    <w:name w:val="annotation text"/>
    <w:basedOn w:val="Normal"/>
    <w:semiHidden/>
    <w:rsid w:val="00694637"/>
    <w:pPr>
      <w:spacing w:before="120" w:after="120"/>
    </w:pPr>
    <w:rPr>
      <w:rFonts w:ascii="Book Antiqua" w:hAnsi="Book Antiqua"/>
    </w:rPr>
  </w:style>
  <w:style w:type="paragraph" w:customStyle="1" w:styleId="TableText">
    <w:name w:val="Table Text"/>
    <w:rsid w:val="00694637"/>
    <w:pPr>
      <w:widowControl w:val="0"/>
      <w:spacing w:before="72" w:after="72"/>
      <w:jc w:val="both"/>
    </w:pPr>
    <w:rPr>
      <w:rFonts w:ascii="Arial Narrow" w:hAnsi="Arial Narrow"/>
      <w:color w:val="000000"/>
    </w:rPr>
  </w:style>
  <w:style w:type="character" w:styleId="Hyperlink">
    <w:name w:val="Hyperlink"/>
    <w:rsid w:val="00694637"/>
    <w:rPr>
      <w:color w:val="0000FF"/>
      <w:u w:val="single"/>
    </w:rPr>
  </w:style>
  <w:style w:type="paragraph" w:customStyle="1" w:styleId="Intro">
    <w:name w:val="Intro"/>
    <w:basedOn w:val="Normal"/>
    <w:rsid w:val="00694637"/>
    <w:pPr>
      <w:tabs>
        <w:tab w:val="left" w:pos="4140"/>
      </w:tabs>
      <w:jc w:val="both"/>
    </w:pPr>
    <w:rPr>
      <w:rFonts w:ascii="Times" w:hAnsi="Times"/>
    </w:rPr>
  </w:style>
  <w:style w:type="paragraph" w:customStyle="1" w:styleId="Indent1">
    <w:name w:val="Indent 1"/>
    <w:basedOn w:val="Normal"/>
    <w:rsid w:val="00694637"/>
    <w:pPr>
      <w:ind w:left="440"/>
    </w:pPr>
    <w:rPr>
      <w:rFonts w:ascii="Times" w:hAnsi="Times"/>
    </w:rPr>
  </w:style>
  <w:style w:type="paragraph" w:customStyle="1" w:styleId="Indent2">
    <w:name w:val="Indent 2"/>
    <w:basedOn w:val="Normal"/>
    <w:rsid w:val="00694637"/>
    <w:pPr>
      <w:ind w:left="800"/>
    </w:pPr>
    <w:rPr>
      <w:rFonts w:ascii="Times" w:hAnsi="Times"/>
    </w:rPr>
  </w:style>
  <w:style w:type="paragraph" w:customStyle="1" w:styleId="DefinitionTerm">
    <w:name w:val="Definition Term"/>
    <w:basedOn w:val="Normal"/>
    <w:next w:val="Normal"/>
    <w:rsid w:val="00694637"/>
  </w:style>
  <w:style w:type="paragraph" w:styleId="BalloonText">
    <w:name w:val="Balloon Text"/>
    <w:basedOn w:val="Normal"/>
    <w:semiHidden/>
    <w:rsid w:val="006946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B40DC"/>
    <w:rPr>
      <w:b/>
      <w:i/>
      <w:caps/>
      <w:sz w:val="3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%20Lewis\Application%20Data\Microsoft\Templates\SPR06%20SY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SPR06 SYL</Template>
  <TotalTime>0</TotalTime>
  <Pages>7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Scripture:  Authority, Canon &amp; Criticism</vt:lpstr>
    </vt:vector>
  </TitlesOfParts>
  <Company>Biola University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Scripture:  Authority, Canon &amp; Criticism</dc:title>
  <dc:subject/>
  <dc:creator>Kevin Lewis</dc:creator>
  <cp:keywords/>
  <cp:lastModifiedBy>Kevin Lewis</cp:lastModifiedBy>
  <cp:revision>2</cp:revision>
  <cp:lastPrinted>2019-06-17T02:08:00Z</cp:lastPrinted>
  <dcterms:created xsi:type="dcterms:W3CDTF">2024-02-09T07:51:00Z</dcterms:created>
  <dcterms:modified xsi:type="dcterms:W3CDTF">2024-02-09T07:51:00Z</dcterms:modified>
</cp:coreProperties>
</file>